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FF0" w:rsidRPr="00EE091F" w:rsidRDefault="00D12FF0" w:rsidP="00D12FF0">
      <w:pPr>
        <w:pStyle w:val="1"/>
        <w:rPr>
          <w:b/>
        </w:rPr>
      </w:pPr>
      <w:bookmarkStart w:id="0" w:name="_Toc485508134"/>
      <w:bookmarkStart w:id="1" w:name="_Toc485800376"/>
      <w:r>
        <w:t>3</w:t>
      </w:r>
      <w:r w:rsidRPr="009D14CB">
        <w:t xml:space="preserve"> </w:t>
      </w:r>
      <w:r w:rsidRPr="00EE091F">
        <w:rPr>
          <w:b/>
        </w:rPr>
        <w:t>ЛАБОРАТОРНАЯ РАБОТА № 2«ДИСКРЕТИЗАЦИЯ НЕПРЕРЫВНЫХ СИГНАЛОВ И ИХ ВОССТАНОВЛЕНИЕ»</w:t>
      </w:r>
      <w:bookmarkEnd w:id="0"/>
      <w:bookmarkEnd w:id="1"/>
    </w:p>
    <w:p w:rsidR="00D12FF0" w:rsidRPr="00EE091F" w:rsidRDefault="00D12FF0" w:rsidP="00D12FF0">
      <w:pPr>
        <w:pStyle w:val="1"/>
        <w:rPr>
          <w:b/>
        </w:rPr>
      </w:pPr>
      <w:bookmarkStart w:id="2" w:name="_Toc485508135"/>
      <w:bookmarkStart w:id="3" w:name="_Toc485800377"/>
      <w:r w:rsidRPr="00EE091F">
        <w:rPr>
          <w:b/>
        </w:rPr>
        <w:t>3.1 Цель и задачи лабораторной работы</w:t>
      </w:r>
      <w:bookmarkEnd w:id="2"/>
      <w:bookmarkEnd w:id="3"/>
    </w:p>
    <w:p w:rsidR="00D12FF0" w:rsidRPr="00E01147" w:rsidRDefault="00D12FF0" w:rsidP="00D12FF0">
      <w:pPr>
        <w:spacing w:line="360" w:lineRule="auto"/>
        <w:ind w:firstLine="709"/>
        <w:jc w:val="both"/>
        <w:rPr>
          <w:b/>
          <w:sz w:val="28"/>
          <w:szCs w:val="28"/>
        </w:rPr>
      </w:pPr>
      <w:r w:rsidRPr="00E01147">
        <w:rPr>
          <w:sz w:val="28"/>
          <w:szCs w:val="28"/>
        </w:rPr>
        <w:t>Целью лабораторной работы является исследование процессов дискретизации и восстановления непрерывных сигналов</w:t>
      </w:r>
      <w:r>
        <w:rPr>
          <w:sz w:val="28"/>
          <w:szCs w:val="28"/>
        </w:rPr>
        <w:t xml:space="preserve"> с помощью программы </w:t>
      </w:r>
      <w:proofErr w:type="spellStart"/>
      <w:r>
        <w:rPr>
          <w:sz w:val="28"/>
          <w:szCs w:val="28"/>
          <w:shd w:val="clear" w:color="auto" w:fill="FFFFFF"/>
        </w:rPr>
        <w:t>Micro-Cap</w:t>
      </w:r>
      <w:proofErr w:type="spellEnd"/>
      <w:r>
        <w:rPr>
          <w:sz w:val="28"/>
          <w:szCs w:val="28"/>
          <w:shd w:val="clear" w:color="auto" w:fill="FFFFFF"/>
        </w:rPr>
        <w:t xml:space="preserve"> </w:t>
      </w:r>
      <w:proofErr w:type="spellStart"/>
      <w:r>
        <w:rPr>
          <w:sz w:val="28"/>
          <w:szCs w:val="28"/>
          <w:shd w:val="clear" w:color="auto" w:fill="FFFFFF"/>
        </w:rPr>
        <w:t>Evaluation</w:t>
      </w:r>
      <w:proofErr w:type="spellEnd"/>
      <w:r>
        <w:rPr>
          <w:sz w:val="28"/>
          <w:szCs w:val="28"/>
          <w:shd w:val="clear" w:color="auto" w:fill="FFFFFF"/>
        </w:rPr>
        <w:t xml:space="preserve"> </w:t>
      </w:r>
      <w:proofErr w:type="spellStart"/>
      <w:r>
        <w:rPr>
          <w:sz w:val="28"/>
          <w:szCs w:val="28"/>
          <w:shd w:val="clear" w:color="auto" w:fill="FFFFFF"/>
        </w:rPr>
        <w:t>Version</w:t>
      </w:r>
      <w:proofErr w:type="spellEnd"/>
      <w:r w:rsidRPr="00E01147">
        <w:rPr>
          <w:sz w:val="28"/>
          <w:szCs w:val="28"/>
        </w:rPr>
        <w:t>.</w:t>
      </w:r>
    </w:p>
    <w:p w:rsidR="00D12FF0" w:rsidRDefault="00D12FF0" w:rsidP="00D12FF0">
      <w:pPr>
        <w:shd w:val="clear" w:color="auto" w:fill="FFFFFF"/>
        <w:spacing w:line="360" w:lineRule="auto"/>
        <w:ind w:right="289" w:firstLine="709"/>
        <w:jc w:val="both"/>
        <w:rPr>
          <w:sz w:val="28"/>
          <w:szCs w:val="28"/>
        </w:rPr>
      </w:pPr>
      <w:r w:rsidRPr="00E01147">
        <w:rPr>
          <w:sz w:val="28"/>
          <w:szCs w:val="28"/>
        </w:rPr>
        <w:t>Задачами лабораторной работы явля</w:t>
      </w:r>
      <w:r>
        <w:rPr>
          <w:sz w:val="28"/>
          <w:szCs w:val="28"/>
        </w:rPr>
        <w:t>ю</w:t>
      </w:r>
      <w:r w:rsidRPr="00E01147">
        <w:rPr>
          <w:sz w:val="28"/>
          <w:szCs w:val="28"/>
        </w:rPr>
        <w:t>тся</w:t>
      </w:r>
      <w:r>
        <w:rPr>
          <w:sz w:val="28"/>
          <w:szCs w:val="28"/>
        </w:rPr>
        <w:t>:</w:t>
      </w:r>
    </w:p>
    <w:p w:rsidR="00D12FF0" w:rsidRDefault="00D12FF0" w:rsidP="00D12FF0">
      <w:pPr>
        <w:shd w:val="clear" w:color="auto" w:fill="FFFFFF"/>
        <w:spacing w:line="360" w:lineRule="auto"/>
        <w:ind w:right="289" w:firstLine="709"/>
        <w:jc w:val="both"/>
        <w:rPr>
          <w:sz w:val="28"/>
          <w:szCs w:val="28"/>
        </w:rPr>
      </w:pPr>
      <w:r>
        <w:rPr>
          <w:sz w:val="28"/>
          <w:szCs w:val="28"/>
        </w:rPr>
        <w:t>- исследование неравенства из теоремы Котельникова (теорема отсчетов);</w:t>
      </w:r>
    </w:p>
    <w:p w:rsidR="00D12FF0" w:rsidRDefault="00D12FF0" w:rsidP="00D12FF0">
      <w:pPr>
        <w:shd w:val="clear" w:color="auto" w:fill="FFFFFF"/>
        <w:spacing w:line="360" w:lineRule="auto"/>
        <w:ind w:right="289" w:firstLine="709"/>
        <w:jc w:val="both"/>
        <w:rPr>
          <w:sz w:val="28"/>
          <w:szCs w:val="28"/>
        </w:rPr>
      </w:pPr>
      <w:r>
        <w:rPr>
          <w:sz w:val="28"/>
          <w:szCs w:val="28"/>
        </w:rPr>
        <w:t>- моделирование процесса дискретизации непрерывного периодического сигнала;</w:t>
      </w:r>
    </w:p>
    <w:p w:rsidR="00D12FF0" w:rsidRDefault="00D12FF0" w:rsidP="00D12FF0">
      <w:pPr>
        <w:shd w:val="clear" w:color="auto" w:fill="FFFFFF"/>
        <w:spacing w:line="360" w:lineRule="auto"/>
        <w:ind w:right="289" w:firstLine="709"/>
        <w:jc w:val="both"/>
        <w:rPr>
          <w:sz w:val="28"/>
          <w:szCs w:val="28"/>
        </w:rPr>
      </w:pPr>
      <w:r>
        <w:rPr>
          <w:sz w:val="28"/>
          <w:szCs w:val="28"/>
        </w:rPr>
        <w:t>- восстановление (интерполяция) непрерывного периодического сигнала из его дискретных отсчетов.</w:t>
      </w:r>
    </w:p>
    <w:p w:rsidR="00D12FF0" w:rsidRPr="00EE091F" w:rsidRDefault="00D12FF0" w:rsidP="00D12FF0">
      <w:pPr>
        <w:pStyle w:val="1"/>
        <w:spacing w:before="240"/>
        <w:rPr>
          <w:b/>
        </w:rPr>
      </w:pPr>
      <w:bookmarkStart w:id="4" w:name="_Toc485508136"/>
      <w:bookmarkStart w:id="5" w:name="_Toc485800378"/>
      <w:r w:rsidRPr="00EE091F">
        <w:rPr>
          <w:b/>
        </w:rPr>
        <w:t>3.2 Теоретическая  часть</w:t>
      </w:r>
      <w:bookmarkEnd w:id="4"/>
      <w:bookmarkEnd w:id="5"/>
    </w:p>
    <w:p w:rsidR="00D12FF0" w:rsidRPr="00E01147" w:rsidRDefault="00D12FF0" w:rsidP="00D12FF0">
      <w:pPr>
        <w:spacing w:line="360" w:lineRule="auto"/>
        <w:ind w:firstLine="709"/>
        <w:jc w:val="both"/>
        <w:rPr>
          <w:b/>
          <w:sz w:val="28"/>
          <w:szCs w:val="28"/>
        </w:rPr>
      </w:pPr>
      <w:r w:rsidRPr="00E01147">
        <w:rPr>
          <w:sz w:val="28"/>
          <w:szCs w:val="28"/>
        </w:rPr>
        <w:t xml:space="preserve">Все непрерывные сигналы, отображают реальные физические процессы и представляют собой функции с финитным (строго ограниченным по ширине) или близким к этому спектром (основная часть спектра сосредоточена в ограниченной полосе частот). </w:t>
      </w:r>
    </w:p>
    <w:p w:rsidR="00D12FF0" w:rsidRPr="00731652" w:rsidRDefault="00D12FF0" w:rsidP="00D12FF0">
      <w:pPr>
        <w:autoSpaceDE w:val="0"/>
        <w:autoSpaceDN w:val="0"/>
        <w:adjustRightInd w:val="0"/>
        <w:spacing w:line="360" w:lineRule="auto"/>
        <w:ind w:firstLine="709"/>
        <w:jc w:val="both"/>
        <w:rPr>
          <w:sz w:val="28"/>
          <w:szCs w:val="28"/>
        </w:rPr>
      </w:pPr>
      <w:r w:rsidRPr="00E01147">
        <w:rPr>
          <w:sz w:val="28"/>
          <w:szCs w:val="28"/>
        </w:rPr>
        <w:tab/>
        <w:t>При дискретизации непрерывных сигналов во времени используют теоретическое положение, сформулированное В.А.</w:t>
      </w:r>
      <w:r>
        <w:rPr>
          <w:sz w:val="28"/>
          <w:szCs w:val="28"/>
        </w:rPr>
        <w:t xml:space="preserve"> </w:t>
      </w:r>
      <w:proofErr w:type="spellStart"/>
      <w:r w:rsidRPr="00E01147">
        <w:rPr>
          <w:sz w:val="28"/>
          <w:szCs w:val="28"/>
        </w:rPr>
        <w:t>Котельниковым</w:t>
      </w:r>
      <w:proofErr w:type="spellEnd"/>
      <w:r w:rsidRPr="00E01147">
        <w:rPr>
          <w:sz w:val="28"/>
          <w:szCs w:val="28"/>
        </w:rPr>
        <w:t xml:space="preserve"> в теореме отсчетов. Любой непрерывный сигнал может быть представлен отдельными дискретными отсчетами. </w:t>
      </w:r>
      <w:r>
        <w:rPr>
          <w:sz w:val="28"/>
          <w:szCs w:val="28"/>
        </w:rPr>
        <w:t>Идея</w:t>
      </w:r>
      <w:r w:rsidRPr="00E01147">
        <w:rPr>
          <w:sz w:val="28"/>
          <w:szCs w:val="28"/>
        </w:rPr>
        <w:t xml:space="preserve"> теоремы Котельникова </w:t>
      </w:r>
      <w:r>
        <w:rPr>
          <w:sz w:val="28"/>
          <w:szCs w:val="28"/>
        </w:rPr>
        <w:t xml:space="preserve">заключается в </w:t>
      </w:r>
      <w:proofErr w:type="spellStart"/>
      <w:r>
        <w:rPr>
          <w:sz w:val="28"/>
          <w:szCs w:val="28"/>
        </w:rPr>
        <w:t>следуещем</w:t>
      </w:r>
      <w:proofErr w:type="spellEnd"/>
      <w:r>
        <w:rPr>
          <w:sz w:val="28"/>
          <w:szCs w:val="28"/>
        </w:rPr>
        <w:t>:</w:t>
      </w:r>
      <w:r w:rsidRPr="00E01147">
        <w:rPr>
          <w:sz w:val="28"/>
          <w:szCs w:val="28"/>
        </w:rPr>
        <w:t xml:space="preserve"> если требуется передавать сигнал, описываемый функцией с огр</w:t>
      </w:r>
      <w:r>
        <w:rPr>
          <w:sz w:val="28"/>
          <w:szCs w:val="28"/>
        </w:rPr>
        <w:t>аниченным спектром</w:t>
      </w:r>
      <w:r w:rsidRPr="00E01147">
        <w:rPr>
          <w:sz w:val="28"/>
          <w:szCs w:val="28"/>
        </w:rPr>
        <w:t>, то достаточно передавать его отдельные мгновенные значения, взятые через равные интервалы времени:</w:t>
      </w:r>
      <w:r w:rsidRPr="00E01147">
        <w:rPr>
          <w:sz w:val="28"/>
          <w:szCs w:val="28"/>
        </w:rPr>
        <w:br/>
      </w:r>
    </w:p>
    <w:tbl>
      <w:tblPr>
        <w:tblW w:w="9508" w:type="dxa"/>
        <w:tblLook w:val="01E0" w:firstRow="1" w:lastRow="1" w:firstColumn="1" w:lastColumn="1" w:noHBand="0" w:noVBand="0"/>
      </w:tblPr>
      <w:tblGrid>
        <w:gridCol w:w="8721"/>
        <w:gridCol w:w="787"/>
      </w:tblGrid>
      <w:tr w:rsidR="00D12FF0" w:rsidRPr="00E01147" w:rsidTr="00B45E97">
        <w:trPr>
          <w:trHeight w:val="461"/>
        </w:trPr>
        <w:tc>
          <w:tcPr>
            <w:tcW w:w="8755" w:type="dxa"/>
            <w:vAlign w:val="center"/>
          </w:tcPr>
          <w:p w:rsidR="00D12FF0" w:rsidRPr="00D12FF0" w:rsidRDefault="00D12FF0" w:rsidP="00B45E97">
            <w:pPr>
              <w:spacing w:line="360" w:lineRule="auto"/>
              <w:jc w:val="center"/>
              <w:rPr>
                <w:bCs/>
                <w:sz w:val="28"/>
                <w:szCs w:val="28"/>
              </w:rPr>
            </w:pPr>
            <m:oMathPara>
              <m:oMathParaPr>
                <m:jc m:val="center"/>
              </m:oMathParaPr>
              <m:oMath>
                <m:r>
                  <m:rPr>
                    <m:sty m:val="p"/>
                  </m:rPr>
                  <w:rPr>
                    <w:rFonts w:ascii="Cambria Math" w:hAnsi="Cambria Math"/>
                    <w:sz w:val="28"/>
                    <w:szCs w:val="28"/>
                  </w:rPr>
                  <m:t>∆t</m:t>
                </m:r>
                <m:r>
                  <m:rPr>
                    <m:sty m:val="p"/>
                  </m:rPr>
                  <w:rPr>
                    <w:rFonts w:ascii="Cambria Math"/>
                    <w:sz w:val="28"/>
                    <w:szCs w:val="28"/>
                  </w:rPr>
                  <m:t>≤</m:t>
                </m:r>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2</m:t>
                    </m:r>
                    <m:sSub>
                      <m:sSubPr>
                        <m:ctrlPr>
                          <w:rPr>
                            <w:rFonts w:ascii="Cambria Math" w:eastAsia="Calibri" w:hAnsi="Cambria Math"/>
                            <w:sz w:val="28"/>
                            <w:szCs w:val="28"/>
                          </w:rPr>
                        </m:ctrlPr>
                      </m:sSubPr>
                      <m:e>
                        <m:r>
                          <m:rPr>
                            <m:sty m:val="p"/>
                          </m:rPr>
                          <w:rPr>
                            <w:rFonts w:ascii="Cambria Math" w:eastAsia="Calibri" w:hAnsi="Cambria Math"/>
                            <w:sz w:val="28"/>
                            <w:szCs w:val="28"/>
                          </w:rPr>
                          <m:t>·F</m:t>
                        </m:r>
                      </m:e>
                      <m:sub>
                        <m:r>
                          <m:rPr>
                            <m:sty m:val="p"/>
                          </m:rPr>
                          <w:rPr>
                            <w:rFonts w:ascii="Cambria Math" w:eastAsia="Calibri"/>
                            <w:sz w:val="28"/>
                            <w:szCs w:val="28"/>
                          </w:rPr>
                          <m:t>в</m:t>
                        </m:r>
                      </m:sub>
                    </m:sSub>
                  </m:den>
                </m:f>
                <m:r>
                  <m:rPr>
                    <m:sty m:val="b"/>
                  </m:rPr>
                  <w:rPr>
                    <w:rFonts w:ascii="Cambria Math"/>
                    <w:sz w:val="28"/>
                    <w:szCs w:val="28"/>
                  </w:rPr>
                  <m:t>,</m:t>
                </m:r>
              </m:oMath>
            </m:oMathPara>
          </w:p>
        </w:tc>
        <w:tc>
          <w:tcPr>
            <w:tcW w:w="753" w:type="dxa"/>
            <w:vAlign w:val="center"/>
          </w:tcPr>
          <w:p w:rsidR="00D12FF0" w:rsidRPr="00E01147" w:rsidRDefault="00D12FF0" w:rsidP="00B45E97">
            <w:pPr>
              <w:spacing w:line="360" w:lineRule="auto"/>
              <w:ind w:right="-206" w:firstLine="34"/>
              <w:jc w:val="center"/>
              <w:rPr>
                <w:bCs/>
                <w:sz w:val="28"/>
                <w:szCs w:val="28"/>
              </w:rPr>
            </w:pPr>
            <w:r w:rsidRPr="00E01147">
              <w:rPr>
                <w:bCs/>
                <w:sz w:val="28"/>
                <w:szCs w:val="28"/>
              </w:rPr>
              <w:t>(</w:t>
            </w:r>
            <w:r>
              <w:rPr>
                <w:bCs/>
                <w:sz w:val="28"/>
                <w:szCs w:val="28"/>
              </w:rPr>
              <w:t>3</w:t>
            </w:r>
            <w:r w:rsidRPr="00E01147">
              <w:rPr>
                <w:bCs/>
                <w:sz w:val="28"/>
                <w:szCs w:val="28"/>
              </w:rPr>
              <w:t>.1)</w:t>
            </w:r>
          </w:p>
        </w:tc>
      </w:tr>
    </w:tbl>
    <w:p w:rsidR="00D12FF0" w:rsidRPr="00E01147" w:rsidRDefault="00D12FF0" w:rsidP="00D12FF0">
      <w:pPr>
        <w:shd w:val="clear" w:color="auto" w:fill="FFFFFF"/>
        <w:spacing w:line="360" w:lineRule="auto"/>
        <w:ind w:right="289"/>
        <w:jc w:val="both"/>
        <w:rPr>
          <w:b/>
          <w:bCs/>
          <w:sz w:val="28"/>
          <w:szCs w:val="28"/>
        </w:rPr>
      </w:pPr>
      <w:r>
        <w:rPr>
          <w:bCs/>
          <w:sz w:val="28"/>
          <w:szCs w:val="28"/>
        </w:rPr>
        <w:lastRenderedPageBreak/>
        <w:t>г</w:t>
      </w:r>
      <w:r w:rsidRPr="00E01147">
        <w:rPr>
          <w:bCs/>
          <w:sz w:val="28"/>
          <w:szCs w:val="28"/>
        </w:rPr>
        <w:t xml:space="preserve">де </w:t>
      </w:r>
      <w:r>
        <w:rPr>
          <w:bCs/>
          <w:sz w:val="28"/>
          <w:szCs w:val="28"/>
        </w:rPr>
        <w:t xml:space="preserve">  </w:t>
      </w:r>
      <w:r w:rsidRPr="00E01147">
        <w:rPr>
          <w:bCs/>
          <w:sz w:val="28"/>
          <w:szCs w:val="28"/>
          <w:lang w:val="en-US"/>
        </w:rPr>
        <w:t>F</w:t>
      </w:r>
      <w:r w:rsidRPr="00E01147">
        <w:rPr>
          <w:bCs/>
          <w:sz w:val="28"/>
          <w:szCs w:val="28"/>
          <w:vertAlign w:val="subscript"/>
        </w:rPr>
        <w:t>в</w:t>
      </w:r>
      <w:r>
        <w:rPr>
          <w:bCs/>
          <w:sz w:val="28"/>
          <w:szCs w:val="28"/>
          <w:vertAlign w:val="subscript"/>
        </w:rPr>
        <w:t xml:space="preserve"> </w:t>
      </w:r>
      <w:r w:rsidRPr="00E01147">
        <w:rPr>
          <w:bCs/>
          <w:sz w:val="28"/>
          <w:szCs w:val="28"/>
        </w:rPr>
        <w:t>– верхняя частота спектра (максимальная частота спектра);</w:t>
      </w:r>
    </w:p>
    <w:p w:rsidR="00D12FF0" w:rsidRPr="00E01147" w:rsidRDefault="00D12FF0" w:rsidP="00D12FF0">
      <w:pPr>
        <w:shd w:val="clear" w:color="auto" w:fill="FFFFFF"/>
        <w:spacing w:line="360" w:lineRule="auto"/>
        <w:ind w:right="289" w:firstLine="567"/>
        <w:jc w:val="both"/>
        <w:rPr>
          <w:b/>
          <w:bCs/>
          <w:sz w:val="28"/>
          <w:szCs w:val="28"/>
        </w:rPr>
      </w:pPr>
      <m:oMath>
        <m:r>
          <m:rPr>
            <m:sty m:val="p"/>
          </m:rPr>
          <w:rPr>
            <w:rFonts w:ascii="Cambria Math" w:hAnsi="Cambria Math"/>
            <w:sz w:val="28"/>
            <w:szCs w:val="28"/>
          </w:rPr>
          <m:t>∆t</m:t>
        </m:r>
      </m:oMath>
      <w:r w:rsidRPr="00E01147">
        <w:rPr>
          <w:bCs/>
          <w:sz w:val="28"/>
          <w:szCs w:val="28"/>
        </w:rPr>
        <w:t>– интервал дискретизации</w:t>
      </w:r>
      <w:r>
        <w:rPr>
          <w:bCs/>
          <w:sz w:val="28"/>
          <w:szCs w:val="28"/>
        </w:rPr>
        <w:t xml:space="preserve"> (период </w:t>
      </w:r>
      <w:r>
        <w:rPr>
          <w:sz w:val="28"/>
          <w:szCs w:val="28"/>
        </w:rPr>
        <w:t>дискретизации</w:t>
      </w:r>
      <w:r>
        <w:rPr>
          <w:bCs/>
          <w:sz w:val="28"/>
          <w:szCs w:val="28"/>
        </w:rPr>
        <w:t>)</w:t>
      </w:r>
      <w:r w:rsidRPr="00E01147">
        <w:rPr>
          <w:bCs/>
          <w:sz w:val="28"/>
          <w:szCs w:val="28"/>
        </w:rPr>
        <w:t>.</w:t>
      </w:r>
    </w:p>
    <w:p w:rsidR="00D12FF0" w:rsidRDefault="00D12FF0" w:rsidP="00D12FF0">
      <w:pPr>
        <w:autoSpaceDE w:val="0"/>
        <w:autoSpaceDN w:val="0"/>
        <w:adjustRightInd w:val="0"/>
        <w:spacing w:line="360" w:lineRule="auto"/>
        <w:ind w:firstLine="709"/>
        <w:rPr>
          <w:sz w:val="28"/>
          <w:szCs w:val="28"/>
        </w:rPr>
      </w:pPr>
      <w:r w:rsidRPr="00E01147">
        <w:rPr>
          <w:sz w:val="28"/>
          <w:szCs w:val="28"/>
        </w:rPr>
        <w:t xml:space="preserve">Это позволяет представить любой непрерывный сигнал </w:t>
      </w:r>
      <w:r w:rsidRPr="00E01147">
        <w:rPr>
          <w:i/>
          <w:iCs/>
          <w:sz w:val="28"/>
          <w:szCs w:val="28"/>
        </w:rPr>
        <w:t>x</w:t>
      </w:r>
      <w:r w:rsidRPr="00E01147">
        <w:rPr>
          <w:sz w:val="28"/>
          <w:szCs w:val="28"/>
        </w:rPr>
        <w:t>(</w:t>
      </w:r>
      <w:r w:rsidRPr="00E01147">
        <w:rPr>
          <w:i/>
          <w:iCs/>
          <w:sz w:val="28"/>
          <w:szCs w:val="28"/>
        </w:rPr>
        <w:t>t</w:t>
      </w:r>
      <w:r w:rsidRPr="00E01147">
        <w:rPr>
          <w:sz w:val="28"/>
          <w:szCs w:val="28"/>
        </w:rPr>
        <w:t>) в виде ряда Котельникова:</w:t>
      </w:r>
    </w:p>
    <w:tbl>
      <w:tblPr>
        <w:tblW w:w="9508" w:type="dxa"/>
        <w:tblLook w:val="01E0" w:firstRow="1" w:lastRow="1" w:firstColumn="1" w:lastColumn="1" w:noHBand="0" w:noVBand="0"/>
      </w:tblPr>
      <w:tblGrid>
        <w:gridCol w:w="8755"/>
        <w:gridCol w:w="753"/>
      </w:tblGrid>
      <w:tr w:rsidR="00D12FF0" w:rsidRPr="00E01147" w:rsidTr="00B45E97">
        <w:trPr>
          <w:trHeight w:val="461"/>
        </w:trPr>
        <w:tc>
          <w:tcPr>
            <w:tcW w:w="8755" w:type="dxa"/>
            <w:vAlign w:val="center"/>
          </w:tcPr>
          <w:p w:rsidR="00D12FF0" w:rsidRPr="00D12FF0" w:rsidRDefault="00D12FF0" w:rsidP="00B45E97">
            <w:pPr>
              <w:spacing w:line="360" w:lineRule="auto"/>
              <w:ind w:firstLine="709"/>
              <w:jc w:val="center"/>
              <w:rPr>
                <w:bCs/>
                <w:sz w:val="28"/>
                <w:szCs w:val="28"/>
              </w:rPr>
            </w:pPr>
            <m:oMathPara>
              <m:oMath>
                <m:r>
                  <m:rPr>
                    <m:sty m:val="p"/>
                  </m:rPr>
                  <w:rPr>
                    <w:rFonts w:ascii="Cambria Math" w:eastAsia="Calibri" w:hAnsi="Cambria Math"/>
                    <w:sz w:val="28"/>
                    <w:szCs w:val="28"/>
                  </w:rPr>
                  <m:t>x</m:t>
                </m:r>
                <m:d>
                  <m:dPr>
                    <m:ctrlPr>
                      <w:rPr>
                        <w:rFonts w:ascii="Cambria Math" w:eastAsia="Calibri" w:hAnsi="Cambria Math"/>
                        <w:sz w:val="28"/>
                        <w:szCs w:val="28"/>
                      </w:rPr>
                    </m:ctrlPr>
                  </m:dPr>
                  <m:e>
                    <m:r>
                      <m:rPr>
                        <m:sty m:val="p"/>
                      </m:rPr>
                      <w:rPr>
                        <w:rFonts w:ascii="Cambria Math" w:eastAsia="Calibri" w:hAnsi="Cambria Math"/>
                        <w:sz w:val="28"/>
                        <w:szCs w:val="28"/>
                      </w:rPr>
                      <m:t>t</m:t>
                    </m:r>
                  </m:e>
                </m:d>
                <m:r>
                  <m:rPr>
                    <m:sty m:val="p"/>
                  </m:rPr>
                  <w:rPr>
                    <w:rFonts w:ascii="Cambria Math" w:eastAsia="Calibri"/>
                    <w:sz w:val="28"/>
                    <w:szCs w:val="28"/>
                  </w:rPr>
                  <m:t>=</m:t>
                </m:r>
                <m:nary>
                  <m:naryPr>
                    <m:chr m:val="∑"/>
                    <m:limLoc m:val="undOvr"/>
                    <m:ctrlPr>
                      <w:rPr>
                        <w:rFonts w:ascii="Cambria Math" w:eastAsia="Calibri" w:hAnsi="Cambria Math"/>
                        <w:sz w:val="28"/>
                        <w:szCs w:val="28"/>
                      </w:rPr>
                    </m:ctrlPr>
                  </m:naryPr>
                  <m:sub>
                    <m:r>
                      <m:rPr>
                        <m:sty m:val="p"/>
                      </m:rPr>
                      <w:rPr>
                        <w:rFonts w:ascii="Cambria Math" w:eastAsia="Calibri" w:hAnsi="Cambria Math"/>
                        <w:sz w:val="28"/>
                        <w:szCs w:val="28"/>
                      </w:rPr>
                      <m:t>k</m:t>
                    </m:r>
                    <m:r>
                      <m:rPr>
                        <m:sty m:val="p"/>
                      </m:rPr>
                      <w:rPr>
                        <w:rFonts w:ascii="Cambria Math" w:eastAsia="Calibri"/>
                        <w:sz w:val="28"/>
                        <w:szCs w:val="28"/>
                      </w:rPr>
                      <m:t>=</m:t>
                    </m:r>
                    <m:r>
                      <m:rPr>
                        <m:sty m:val="p"/>
                      </m:rPr>
                      <w:rPr>
                        <w:rFonts w:ascii="Cambria Math" w:eastAsia="Calibri" w:hAnsi="Cambria Math"/>
                        <w:sz w:val="28"/>
                        <w:szCs w:val="28"/>
                      </w:rPr>
                      <m:t>∞</m:t>
                    </m:r>
                  </m:sub>
                  <m:sup>
                    <m:r>
                      <m:rPr>
                        <m:sty m:val="p"/>
                      </m:rPr>
                      <w:rPr>
                        <w:rFonts w:ascii="Cambria Math" w:eastAsia="Calibri" w:hAnsi="Cambria Math"/>
                        <w:sz w:val="28"/>
                        <w:szCs w:val="28"/>
                      </w:rPr>
                      <m:t>∞</m:t>
                    </m:r>
                  </m:sup>
                  <m:e>
                    <m:r>
                      <m:rPr>
                        <m:sty m:val="p"/>
                      </m:rPr>
                      <w:rPr>
                        <w:rFonts w:ascii="Cambria Math" w:eastAsia="Calibri" w:hAnsi="Cambria Math"/>
                        <w:sz w:val="28"/>
                        <w:szCs w:val="28"/>
                      </w:rPr>
                      <m:t>x</m:t>
                    </m:r>
                    <m:r>
                      <m:rPr>
                        <m:sty m:val="p"/>
                      </m:rPr>
                      <w:rPr>
                        <w:rFonts w:ascii="Cambria Math" w:eastAsia="Calibri"/>
                        <w:sz w:val="28"/>
                        <w:szCs w:val="28"/>
                      </w:rPr>
                      <m:t>(</m:t>
                    </m:r>
                    <m:sSub>
                      <m:sSubPr>
                        <m:ctrlPr>
                          <w:rPr>
                            <w:rFonts w:ascii="Cambria Math" w:eastAsia="Calibri" w:hAnsi="Cambria Math"/>
                            <w:sz w:val="28"/>
                            <w:szCs w:val="28"/>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rPr>
                          <m:t>k</m:t>
                        </m:r>
                      </m:sub>
                    </m:sSub>
                    <m:r>
                      <m:rPr>
                        <m:sty m:val="p"/>
                      </m:rPr>
                      <w:rPr>
                        <w:rFonts w:ascii="Cambria Math" w:eastAsia="Calibri"/>
                        <w:sz w:val="28"/>
                        <w:szCs w:val="28"/>
                      </w:rPr>
                      <m:t>)</m:t>
                    </m:r>
                    <m:f>
                      <m:fPr>
                        <m:ctrlPr>
                          <w:rPr>
                            <w:rFonts w:ascii="Cambria Math" w:eastAsia="Calibri" w:hAnsi="Cambria Math"/>
                            <w:sz w:val="28"/>
                            <w:szCs w:val="28"/>
                          </w:rPr>
                        </m:ctrlPr>
                      </m:fPr>
                      <m:num>
                        <m:func>
                          <m:funcPr>
                            <m:ctrlPr>
                              <w:rPr>
                                <w:rFonts w:ascii="Cambria Math" w:eastAsia="Calibri" w:hAnsi="Cambria Math"/>
                                <w:sz w:val="28"/>
                                <w:szCs w:val="28"/>
                              </w:rPr>
                            </m:ctrlPr>
                          </m:funcPr>
                          <m:fName>
                            <m:r>
                              <m:rPr>
                                <m:sty m:val="p"/>
                              </m:rPr>
                              <w:rPr>
                                <w:rFonts w:ascii="Cambria Math" w:eastAsia="Calibri" w:hAnsi="Cambria Math"/>
                                <w:sz w:val="28"/>
                                <w:szCs w:val="28"/>
                              </w:rPr>
                              <m:t>sin</m:t>
                            </m:r>
                          </m:fName>
                          <m:e>
                            <m:r>
                              <m:rPr>
                                <m:sty m:val="p"/>
                              </m:rPr>
                              <w:rPr>
                                <w:rFonts w:ascii="Cambria Math" w:eastAsia="Calibri" w:hAnsi="Cambria Math"/>
                                <w:sz w:val="28"/>
                                <w:szCs w:val="28"/>
                              </w:rPr>
                              <m:t>2π</m:t>
                            </m:r>
                          </m:e>
                        </m:func>
                        <m:sSub>
                          <m:sSubPr>
                            <m:ctrlPr>
                              <w:rPr>
                                <w:rFonts w:ascii="Cambria Math" w:eastAsia="Calibri" w:hAnsi="Cambria Math"/>
                                <w:sz w:val="28"/>
                                <w:szCs w:val="28"/>
                              </w:rPr>
                            </m:ctrlPr>
                          </m:sSubPr>
                          <m:e>
                            <m:r>
                              <m:rPr>
                                <m:sty m:val="p"/>
                              </m:rPr>
                              <w:rPr>
                                <w:rFonts w:ascii="Cambria Math" w:eastAsia="Calibri" w:hAnsi="Cambria Math"/>
                                <w:sz w:val="28"/>
                                <w:szCs w:val="28"/>
                              </w:rPr>
                              <m:t>F</m:t>
                            </m:r>
                          </m:e>
                          <m:sub>
                            <m:r>
                              <m:rPr>
                                <m:sty m:val="p"/>
                              </m:rPr>
                              <w:rPr>
                                <w:rFonts w:ascii="Cambria Math" w:eastAsia="Calibri" w:hAnsi="Cambria Math"/>
                                <w:sz w:val="28"/>
                                <w:szCs w:val="28"/>
                              </w:rPr>
                              <m:t>в</m:t>
                            </m:r>
                          </m:sub>
                        </m:sSub>
                        <m:r>
                          <m:rPr>
                            <m:sty m:val="p"/>
                          </m:rPr>
                          <w:rPr>
                            <w:rFonts w:ascii="Cambria Math" w:eastAsia="Calibri"/>
                            <w:sz w:val="28"/>
                            <w:szCs w:val="28"/>
                          </w:rPr>
                          <m:t>(</m:t>
                        </m:r>
                        <m:r>
                          <m:rPr>
                            <m:sty m:val="p"/>
                          </m:rPr>
                          <w:rPr>
                            <w:rFonts w:ascii="Cambria Math" w:eastAsia="Calibri" w:hAnsi="Cambria Math"/>
                            <w:sz w:val="28"/>
                            <w:szCs w:val="28"/>
                            <w:lang w:val="en-US"/>
                          </w:rPr>
                          <m:t>t</m:t>
                        </m:r>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r>
                          <m:rPr>
                            <m:sty m:val="p"/>
                          </m:rPr>
                          <w:rPr>
                            <w:rFonts w:ascii="Cambria Math" w:eastAsia="Calibri"/>
                            <w:sz w:val="28"/>
                            <w:szCs w:val="28"/>
                          </w:rPr>
                          <m:t>)</m:t>
                        </m:r>
                      </m:num>
                      <m:den>
                        <m:r>
                          <m:rPr>
                            <m:sty m:val="p"/>
                          </m:rPr>
                          <w:rPr>
                            <w:rFonts w:ascii="Cambria Math" w:eastAsia="Calibri" w:hAnsi="Cambria Math"/>
                            <w:sz w:val="28"/>
                            <w:szCs w:val="28"/>
                          </w:rPr>
                          <m:t>2π</m:t>
                        </m:r>
                        <m:sSub>
                          <m:sSubPr>
                            <m:ctrlPr>
                              <w:rPr>
                                <w:rFonts w:ascii="Cambria Math" w:eastAsia="Calibri" w:hAnsi="Cambria Math"/>
                                <w:sz w:val="28"/>
                                <w:szCs w:val="28"/>
                              </w:rPr>
                            </m:ctrlPr>
                          </m:sSubPr>
                          <m:e>
                            <m:r>
                              <m:rPr>
                                <m:sty m:val="p"/>
                              </m:rPr>
                              <w:rPr>
                                <w:rFonts w:ascii="Cambria Math" w:eastAsia="Calibri" w:hAnsi="Cambria Math"/>
                                <w:sz w:val="28"/>
                                <w:szCs w:val="28"/>
                              </w:rPr>
                              <m:t>F</m:t>
                            </m:r>
                          </m:e>
                          <m:sub>
                            <m:r>
                              <m:rPr>
                                <m:sty m:val="p"/>
                              </m:rPr>
                              <w:rPr>
                                <w:rFonts w:ascii="Cambria Math" w:eastAsia="Calibri" w:hAnsi="Cambria Math"/>
                                <w:sz w:val="28"/>
                                <w:szCs w:val="28"/>
                              </w:rPr>
                              <m:t>в</m:t>
                            </m:r>
                          </m:sub>
                        </m:sSub>
                        <m:r>
                          <m:rPr>
                            <m:sty m:val="p"/>
                          </m:rPr>
                          <w:rPr>
                            <w:rFonts w:ascii="Cambria Math" w:eastAsia="Calibri"/>
                            <w:sz w:val="28"/>
                            <w:szCs w:val="28"/>
                          </w:rPr>
                          <m:t>(</m:t>
                        </m:r>
                        <m:r>
                          <m:rPr>
                            <m:sty m:val="p"/>
                          </m:rPr>
                          <w:rPr>
                            <w:rFonts w:ascii="Cambria Math" w:eastAsia="Calibri" w:hAnsi="Cambria Math"/>
                            <w:sz w:val="28"/>
                            <w:szCs w:val="28"/>
                            <w:lang w:val="en-US"/>
                          </w:rPr>
                          <m:t>t</m:t>
                        </m:r>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r>
                          <m:rPr>
                            <m:sty m:val="p"/>
                          </m:rPr>
                          <w:rPr>
                            <w:rFonts w:ascii="Cambria Math" w:eastAsia="Calibri"/>
                            <w:sz w:val="28"/>
                            <w:szCs w:val="28"/>
                          </w:rPr>
                          <m:t>)</m:t>
                        </m:r>
                      </m:den>
                    </m:f>
                  </m:e>
                </m:nary>
                <m:r>
                  <m:rPr>
                    <m:sty m:val="p"/>
                  </m:rPr>
                  <w:rPr>
                    <w:rFonts w:ascii="Cambria Math" w:eastAsia="Calibri"/>
                    <w:sz w:val="28"/>
                    <w:szCs w:val="28"/>
                  </w:rPr>
                  <m:t xml:space="preserve">  ,</m:t>
                </m:r>
              </m:oMath>
            </m:oMathPara>
          </w:p>
        </w:tc>
        <w:tc>
          <w:tcPr>
            <w:tcW w:w="753" w:type="dxa"/>
            <w:vAlign w:val="center"/>
          </w:tcPr>
          <w:p w:rsidR="00D12FF0" w:rsidRPr="00E01147" w:rsidRDefault="00D12FF0" w:rsidP="00B45E97">
            <w:pPr>
              <w:spacing w:line="360" w:lineRule="auto"/>
              <w:ind w:right="-206"/>
              <w:jc w:val="center"/>
              <w:rPr>
                <w:bCs/>
                <w:sz w:val="28"/>
                <w:szCs w:val="28"/>
              </w:rPr>
            </w:pPr>
            <w:r w:rsidRPr="00E01147">
              <w:rPr>
                <w:bCs/>
                <w:sz w:val="28"/>
                <w:szCs w:val="28"/>
              </w:rPr>
              <w:t>(</w:t>
            </w:r>
            <w:r>
              <w:rPr>
                <w:bCs/>
                <w:sz w:val="28"/>
                <w:szCs w:val="28"/>
              </w:rPr>
              <w:t>3.2</w:t>
            </w:r>
            <w:r w:rsidRPr="00E01147">
              <w:rPr>
                <w:bCs/>
                <w:sz w:val="28"/>
                <w:szCs w:val="28"/>
              </w:rPr>
              <w:t>)</w:t>
            </w:r>
          </w:p>
        </w:tc>
      </w:tr>
    </w:tbl>
    <w:p w:rsidR="00D12FF0" w:rsidRDefault="00D12FF0" w:rsidP="00D12FF0">
      <w:pPr>
        <w:autoSpaceDE w:val="0"/>
        <w:autoSpaceDN w:val="0"/>
        <w:adjustRightInd w:val="0"/>
        <w:spacing w:line="360" w:lineRule="auto"/>
        <w:rPr>
          <w:sz w:val="28"/>
          <w:szCs w:val="28"/>
        </w:rPr>
      </w:pPr>
      <w:r>
        <w:rPr>
          <w:sz w:val="28"/>
          <w:szCs w:val="28"/>
        </w:rPr>
        <w:t>г</w:t>
      </w:r>
      <w:r w:rsidRPr="00E01147">
        <w:rPr>
          <w:sz w:val="28"/>
          <w:szCs w:val="28"/>
        </w:rPr>
        <w:t xml:space="preserve">де </w:t>
      </w:r>
      <m:oMath>
        <m:sSub>
          <m:sSubPr>
            <m:ctrlPr>
              <w:rPr>
                <w:rFonts w:ascii="Cambria Math" w:eastAsia="Calibri" w:hAnsi="Cambria Math"/>
                <w:sz w:val="28"/>
                <w:szCs w:val="28"/>
                <w:lang w:val="en-US"/>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r>
          <m:rPr>
            <m:sty m:val="p"/>
          </m:rPr>
          <w:rPr>
            <w:rFonts w:ascii="Cambria Math" w:eastAsia="Calibri"/>
            <w:sz w:val="28"/>
            <w:szCs w:val="28"/>
          </w:rPr>
          <m:t>=</m:t>
        </m:r>
        <m:r>
          <m:rPr>
            <m:sty m:val="p"/>
          </m:rPr>
          <w:rPr>
            <w:rFonts w:ascii="Cambria Math" w:eastAsia="Calibri" w:hAnsi="Cambria Math"/>
            <w:sz w:val="28"/>
            <w:szCs w:val="28"/>
            <w:lang w:val="en-US"/>
          </w:rPr>
          <m:t>k</m:t>
        </m:r>
        <m:r>
          <m:rPr>
            <m:sty m:val="p"/>
          </m:rPr>
          <w:rPr>
            <w:rFonts w:ascii="Cambria Math" w:eastAsia="Calibri" w:hAnsi="Cambria Math"/>
            <w:sz w:val="28"/>
            <w:szCs w:val="28"/>
          </w:rPr>
          <m:t>∆</m:t>
        </m:r>
        <m:r>
          <m:rPr>
            <m:sty m:val="p"/>
          </m:rPr>
          <w:rPr>
            <w:rFonts w:ascii="Cambria Math" w:eastAsia="Calibri" w:hAnsi="Cambria Math"/>
            <w:sz w:val="28"/>
            <w:szCs w:val="28"/>
            <w:lang w:val="en-US"/>
          </w:rPr>
          <m:t>t</m:t>
        </m:r>
      </m:oMath>
      <w:r w:rsidRPr="00E01147">
        <w:rPr>
          <w:sz w:val="28"/>
          <w:szCs w:val="28"/>
        </w:rPr>
        <w:t xml:space="preserve">, </w:t>
      </w:r>
    </w:p>
    <w:p w:rsidR="00D12FF0" w:rsidRPr="00E01147" w:rsidRDefault="00D12FF0" w:rsidP="00D12FF0">
      <w:pPr>
        <w:autoSpaceDE w:val="0"/>
        <w:autoSpaceDN w:val="0"/>
        <w:adjustRightInd w:val="0"/>
        <w:spacing w:line="360" w:lineRule="auto"/>
        <w:ind w:firstLine="426"/>
        <w:rPr>
          <w:b/>
          <w:i/>
          <w:sz w:val="28"/>
          <w:szCs w:val="28"/>
        </w:rPr>
      </w:pPr>
      <w:r w:rsidRPr="00E01147">
        <w:rPr>
          <w:sz w:val="28"/>
          <w:szCs w:val="28"/>
        </w:rPr>
        <w:t xml:space="preserve"> </w:t>
      </w:r>
      <m:oMath>
        <m:sSub>
          <m:sSubPr>
            <m:ctrlPr>
              <w:rPr>
                <w:rFonts w:ascii="Cambria Math" w:eastAsia="Calibri" w:hAnsi="Cambria Math"/>
                <w:i/>
                <w:sz w:val="28"/>
                <w:szCs w:val="28"/>
                <w:lang w:val="en-US"/>
              </w:rPr>
            </m:ctrlPr>
          </m:sSubPr>
          <m:e>
            <m:r>
              <w:rPr>
                <w:rFonts w:ascii="Cambria Math" w:eastAsia="Calibri" w:hAnsi="Cambria Math"/>
                <w:sz w:val="28"/>
                <w:szCs w:val="28"/>
              </w:rPr>
              <m:t>t</m:t>
            </m:r>
          </m:e>
          <m:sub>
            <m:r>
              <w:rPr>
                <w:rFonts w:ascii="Cambria Math" w:eastAsia="Calibri" w:hAnsi="Cambria Math"/>
                <w:sz w:val="28"/>
                <w:szCs w:val="28"/>
                <w:lang w:val="en-US"/>
              </w:rPr>
              <m:t>k</m:t>
            </m:r>
          </m:sub>
        </m:sSub>
      </m:oMath>
      <w:r w:rsidRPr="00E01147">
        <w:rPr>
          <w:sz w:val="28"/>
          <w:szCs w:val="28"/>
        </w:rPr>
        <w:t xml:space="preserve"> – момент взятия отсчета.</w:t>
      </w:r>
    </w:p>
    <w:p w:rsidR="00D12FF0" w:rsidRDefault="00D12FF0" w:rsidP="00D12FF0">
      <w:pPr>
        <w:autoSpaceDE w:val="0"/>
        <w:autoSpaceDN w:val="0"/>
        <w:adjustRightInd w:val="0"/>
        <w:spacing w:line="360" w:lineRule="auto"/>
        <w:ind w:firstLine="709"/>
        <w:jc w:val="both"/>
        <w:rPr>
          <w:sz w:val="28"/>
          <w:szCs w:val="28"/>
        </w:rPr>
      </w:pPr>
      <w:r w:rsidRPr="00E01147">
        <w:rPr>
          <w:sz w:val="28"/>
          <w:szCs w:val="28"/>
        </w:rPr>
        <w:t xml:space="preserve">Отсчет – </w:t>
      </w:r>
      <w:r>
        <w:rPr>
          <w:sz w:val="28"/>
          <w:szCs w:val="28"/>
        </w:rPr>
        <w:t>кратковременный импульс</w:t>
      </w:r>
      <w:r w:rsidRPr="00E01147">
        <w:rPr>
          <w:sz w:val="28"/>
          <w:szCs w:val="28"/>
        </w:rPr>
        <w:t xml:space="preserve"> длительностью </w:t>
      </w:r>
      <m:oMath>
        <m:r>
          <w:rPr>
            <w:rFonts w:ascii="Cambria Math" w:eastAsia="Calibri" w:hAnsi="Cambria Math" w:cs="TimesNewRomanPSMT"/>
            <w:sz w:val="28"/>
            <w:szCs w:val="28"/>
          </w:rPr>
          <m:t>τ≪</m:t>
        </m:r>
        <m:r>
          <w:rPr>
            <w:rFonts w:ascii="Cambria Math" w:eastAsia="Calibri" w:hAnsi="Cambria Math"/>
            <w:sz w:val="28"/>
            <w:szCs w:val="28"/>
          </w:rPr>
          <m:t>∆</m:t>
        </m:r>
        <m:r>
          <w:rPr>
            <w:rFonts w:ascii="Cambria Math" w:eastAsia="Calibri" w:hAnsi="Cambria Math"/>
            <w:sz w:val="28"/>
            <w:szCs w:val="28"/>
            <w:lang w:val="en-US"/>
          </w:rPr>
          <m:t>t</m:t>
        </m:r>
      </m:oMath>
      <w:r w:rsidRPr="00E01147">
        <w:rPr>
          <w:sz w:val="28"/>
          <w:szCs w:val="28"/>
        </w:rPr>
        <w:t xml:space="preserve">и равный </w:t>
      </w:r>
      <w:r>
        <w:rPr>
          <w:sz w:val="28"/>
          <w:szCs w:val="28"/>
        </w:rPr>
        <w:t xml:space="preserve">по амплитуде, амплитуде </w:t>
      </w:r>
      <w:r w:rsidRPr="00E01147">
        <w:rPr>
          <w:sz w:val="28"/>
          <w:szCs w:val="28"/>
        </w:rPr>
        <w:t>мгновен</w:t>
      </w:r>
      <w:r>
        <w:rPr>
          <w:sz w:val="28"/>
          <w:szCs w:val="28"/>
        </w:rPr>
        <w:t>ного значения</w:t>
      </w:r>
      <w:r w:rsidRPr="00E01147">
        <w:rPr>
          <w:sz w:val="28"/>
          <w:szCs w:val="28"/>
        </w:rPr>
        <w:t xml:space="preserve"> непрерывного сигнала в момент </w:t>
      </w:r>
      <m:oMath>
        <m:sSub>
          <m:sSubPr>
            <m:ctrlPr>
              <w:rPr>
                <w:rFonts w:ascii="Cambria Math" w:eastAsia="Calibri" w:hAnsi="Cambria Math"/>
                <w:sz w:val="28"/>
                <w:szCs w:val="28"/>
                <w:lang w:val="en-US"/>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oMath>
      <w:r w:rsidRPr="00E01147">
        <w:rPr>
          <w:sz w:val="28"/>
          <w:szCs w:val="28"/>
        </w:rPr>
        <w:t xml:space="preserve">. Каждый член ряда выражается одинаковой функцией вида </w:t>
      </w:r>
      <m:oMath>
        <m:r>
          <m:rPr>
            <m:sty m:val="p"/>
          </m:rPr>
          <w:rPr>
            <w:rFonts w:ascii="Cambria Math" w:eastAsia="Calibri" w:hAnsi="Cambria Math"/>
            <w:sz w:val="28"/>
            <w:szCs w:val="28"/>
          </w:rPr>
          <m:t>sin(</m:t>
        </m:r>
        <m:r>
          <m:rPr>
            <m:sty m:val="p"/>
          </m:rPr>
          <w:rPr>
            <w:rFonts w:ascii="Cambria Math" w:eastAsia="Calibri" w:hAnsi="Cambria Math"/>
            <w:sz w:val="28"/>
            <w:szCs w:val="28"/>
            <w:lang w:val="en-US"/>
          </w:rPr>
          <m:t>x</m:t>
        </m:r>
        <m:r>
          <m:rPr>
            <m:sty m:val="p"/>
          </m:rPr>
          <w:rPr>
            <w:rFonts w:ascii="Cambria Math" w:eastAsia="Calibri" w:hAnsi="Cambria Math"/>
            <w:sz w:val="28"/>
            <w:szCs w:val="28"/>
          </w:rPr>
          <m:t>)/</m:t>
        </m:r>
        <m:r>
          <m:rPr>
            <m:sty m:val="p"/>
          </m:rPr>
          <w:rPr>
            <w:rFonts w:ascii="Cambria Math" w:eastAsia="Calibri" w:hAnsi="Cambria Math"/>
            <w:sz w:val="28"/>
            <w:szCs w:val="28"/>
            <w:lang w:val="en-US"/>
          </w:rPr>
          <m:t>x</m:t>
        </m:r>
      </m:oMath>
      <w:r w:rsidRPr="00E01147">
        <w:rPr>
          <w:sz w:val="28"/>
          <w:szCs w:val="28"/>
        </w:rPr>
        <w:t xml:space="preserve"> (функция отсчетов) и отличается друг от друга коэффициентом, пропорциональным ординате отсчета </w:t>
      </w:r>
      <m:oMath>
        <m:sSub>
          <m:sSubPr>
            <m:ctrlPr>
              <w:rPr>
                <w:rFonts w:ascii="Cambria Math" w:eastAsia="Calibri" w:hAnsi="Cambria Math"/>
                <w:sz w:val="28"/>
                <w:szCs w:val="28"/>
                <w:lang w:val="en-US"/>
              </w:rPr>
            </m:ctrlPr>
          </m:sSubPr>
          <m:e>
            <m:r>
              <m:rPr>
                <m:sty m:val="p"/>
              </m:rPr>
              <w:rPr>
                <w:rFonts w:ascii="Cambria Math" w:eastAsia="Calibri" w:hAnsi="Cambria Math"/>
                <w:sz w:val="28"/>
                <w:szCs w:val="28"/>
                <w:lang w:val="en-US"/>
              </w:rPr>
              <m:t>x</m:t>
            </m:r>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r>
          <m:rPr>
            <m:sty m:val="p"/>
          </m:rPr>
          <w:rPr>
            <w:rFonts w:ascii="Cambria Math" w:eastAsia="Calibri" w:hAnsi="Cambria Math"/>
            <w:sz w:val="28"/>
            <w:szCs w:val="28"/>
          </w:rPr>
          <m:t>)</m:t>
        </m:r>
      </m:oMath>
      <w:r w:rsidRPr="00E01147">
        <w:rPr>
          <w:sz w:val="28"/>
          <w:szCs w:val="28"/>
        </w:rPr>
        <w:t xml:space="preserve">. Особенностью ряда является то, что в моменты </w:t>
      </w:r>
      <m:oMath>
        <m:sSub>
          <m:sSubPr>
            <m:ctrlPr>
              <w:rPr>
                <w:rFonts w:ascii="Cambria Math" w:eastAsia="Calibri" w:hAnsi="Cambria Math"/>
                <w:sz w:val="28"/>
                <w:szCs w:val="28"/>
                <w:lang w:val="en-US"/>
              </w:rPr>
            </m:ctrlPr>
          </m:sSubPr>
          <m:e>
            <m:r>
              <m:rPr>
                <m:sty m:val="p"/>
              </m:rPr>
              <w:rPr>
                <w:rFonts w:ascii="Cambria Math" w:eastAsia="Calibri" w:hAnsi="Cambria Math"/>
                <w:sz w:val="28"/>
                <w:szCs w:val="28"/>
              </w:rPr>
              <m:t>t</m:t>
            </m:r>
          </m:e>
          <m:sub>
            <m:r>
              <m:rPr>
                <m:sty m:val="p"/>
              </m:rPr>
              <w:rPr>
                <w:rFonts w:ascii="Cambria Math" w:eastAsia="Calibri" w:hAnsi="Cambria Math"/>
                <w:sz w:val="28"/>
                <w:szCs w:val="28"/>
                <w:lang w:val="en-US"/>
              </w:rPr>
              <m:t>k</m:t>
            </m:r>
          </m:sub>
        </m:sSub>
      </m:oMath>
      <w:r w:rsidRPr="00E01147">
        <w:rPr>
          <w:sz w:val="28"/>
          <w:szCs w:val="28"/>
        </w:rPr>
        <w:t xml:space="preserve">значения ряда определяются только </w:t>
      </w:r>
      <w:r w:rsidRPr="00E01147">
        <w:rPr>
          <w:i/>
          <w:iCs/>
          <w:sz w:val="28"/>
          <w:szCs w:val="28"/>
        </w:rPr>
        <w:t>k</w:t>
      </w:r>
      <w:r w:rsidRPr="00E01147">
        <w:rPr>
          <w:sz w:val="28"/>
          <w:szCs w:val="28"/>
        </w:rPr>
        <w:t>-</w:t>
      </w:r>
      <w:proofErr w:type="spellStart"/>
      <w:r w:rsidRPr="00E01147">
        <w:rPr>
          <w:sz w:val="28"/>
          <w:szCs w:val="28"/>
        </w:rPr>
        <w:t>ым</w:t>
      </w:r>
      <w:proofErr w:type="spellEnd"/>
      <w:r w:rsidRPr="00E01147">
        <w:rPr>
          <w:sz w:val="28"/>
          <w:szCs w:val="28"/>
        </w:rPr>
        <w:t xml:space="preserve"> членом разложения, т.к. все другие члены ряда в этот момент обращаются в ноль:</w:t>
      </w:r>
    </w:p>
    <w:tbl>
      <w:tblPr>
        <w:tblW w:w="9508" w:type="dxa"/>
        <w:tblLook w:val="01E0" w:firstRow="1" w:lastRow="1" w:firstColumn="1" w:lastColumn="1" w:noHBand="0" w:noVBand="0"/>
      </w:tblPr>
      <w:tblGrid>
        <w:gridCol w:w="8721"/>
        <w:gridCol w:w="787"/>
      </w:tblGrid>
      <w:tr w:rsidR="00D12FF0" w:rsidRPr="00E01147" w:rsidTr="00B45E97">
        <w:trPr>
          <w:trHeight w:val="461"/>
        </w:trPr>
        <w:tc>
          <w:tcPr>
            <w:tcW w:w="8755" w:type="dxa"/>
            <w:vAlign w:val="center"/>
          </w:tcPr>
          <w:p w:rsidR="00D12FF0" w:rsidRPr="00D12FF0" w:rsidRDefault="00D12FF0" w:rsidP="00B45E97">
            <w:pPr>
              <w:spacing w:line="360" w:lineRule="auto"/>
              <w:jc w:val="center"/>
              <w:rPr>
                <w:bCs/>
                <w:sz w:val="28"/>
                <w:szCs w:val="28"/>
              </w:rPr>
            </w:pPr>
            <m:oMathPara>
              <m:oMathParaPr>
                <m:jc m:val="center"/>
              </m:oMathParaPr>
              <m:oMath>
                <m:r>
                  <w:rPr>
                    <w:rFonts w:ascii="Cambria Math" w:eastAsia="Calibri" w:hAnsi="Cambria Math"/>
                    <w:sz w:val="28"/>
                    <w:szCs w:val="28"/>
                  </w:rPr>
                  <m:t xml:space="preserve">k≠i        </m:t>
                </m:r>
                <m:f>
                  <m:fPr>
                    <m:ctrlPr>
                      <w:rPr>
                        <w:rFonts w:ascii="Cambria Math" w:eastAsia="Calibri" w:hAnsi="Cambria Math"/>
                        <w:i/>
                        <w:sz w:val="28"/>
                        <w:szCs w:val="28"/>
                      </w:rPr>
                    </m:ctrlPr>
                  </m:fPr>
                  <m:num>
                    <m:func>
                      <m:funcPr>
                        <m:ctrlPr>
                          <w:rPr>
                            <w:rFonts w:ascii="Cambria Math" w:eastAsia="Calibri" w:hAnsi="Cambria Math"/>
                            <w:i/>
                            <w:sz w:val="28"/>
                            <w:szCs w:val="28"/>
                          </w:rPr>
                        </m:ctrlPr>
                      </m:funcPr>
                      <m:fName>
                        <m:r>
                          <m:rPr>
                            <m:sty m:val="p"/>
                          </m:rPr>
                          <w:rPr>
                            <w:rFonts w:ascii="Cambria Math" w:eastAsia="Calibri" w:hAnsi="Cambria Math"/>
                            <w:sz w:val="28"/>
                            <w:szCs w:val="28"/>
                          </w:rPr>
                          <m:t>sin</m:t>
                        </m:r>
                      </m:fName>
                      <m:e>
                        <m:r>
                          <w:rPr>
                            <w:rFonts w:ascii="Cambria Math" w:eastAsia="Calibri" w:hAnsi="Cambria Math"/>
                            <w:sz w:val="28"/>
                            <w:szCs w:val="28"/>
                          </w:rPr>
                          <m:t>2π</m:t>
                        </m:r>
                      </m:e>
                    </m:func>
                    <m:sSub>
                      <m:sSubPr>
                        <m:ctrlPr>
                          <w:rPr>
                            <w:rFonts w:ascii="Cambria Math" w:eastAsia="Calibri" w:hAnsi="Cambria Math"/>
                            <w:i/>
                            <w:sz w:val="28"/>
                            <w:szCs w:val="28"/>
                          </w:rPr>
                        </m:ctrlPr>
                      </m:sSubPr>
                      <m:e>
                        <m:r>
                          <w:rPr>
                            <w:rFonts w:ascii="Cambria Math" w:eastAsia="Calibri" w:hAnsi="Cambria Math"/>
                            <w:sz w:val="28"/>
                            <w:szCs w:val="28"/>
                          </w:rPr>
                          <m:t>F</m:t>
                        </m:r>
                      </m:e>
                      <m:sub>
                        <m:r>
                          <w:rPr>
                            <w:rFonts w:ascii="Cambria Math" w:eastAsia="Calibri" w:hAnsi="Cambria Math"/>
                            <w:sz w:val="28"/>
                            <w:szCs w:val="28"/>
                          </w:rPr>
                          <m:t>в</m:t>
                        </m:r>
                      </m:sub>
                    </m:sSub>
                    <m:r>
                      <w:rPr>
                        <w:rFonts w:ascii="Cambria Math" w:eastAsia="Calibri" w:hAnsi="Cambria Math"/>
                        <w:sz w:val="28"/>
                        <w:szCs w:val="28"/>
                      </w:rPr>
                      <m:t>(</m:t>
                    </m:r>
                    <m:r>
                      <w:rPr>
                        <w:rFonts w:ascii="Cambria Math" w:eastAsia="Calibri" w:hAnsi="Cambria Math"/>
                        <w:sz w:val="28"/>
                        <w:szCs w:val="28"/>
                        <w:lang w:val="en-US"/>
                      </w:rPr>
                      <m:t>t</m:t>
                    </m:r>
                    <m:r>
                      <w:rPr>
                        <w:rFonts w:ascii="Cambria Math" w:eastAsia="Calibri" w:hAnsi="Cambria Math"/>
                        <w:sz w:val="28"/>
                        <w:szCs w:val="28"/>
                      </w:rPr>
                      <m:t>-</m:t>
                    </m:r>
                    <m:sSub>
                      <m:sSubPr>
                        <m:ctrlPr>
                          <w:rPr>
                            <w:rFonts w:ascii="Cambria Math" w:eastAsia="Calibri" w:hAnsi="Cambria Math"/>
                            <w:i/>
                            <w:sz w:val="28"/>
                            <w:szCs w:val="28"/>
                            <w:lang w:val="en-US"/>
                          </w:rPr>
                        </m:ctrlPr>
                      </m:sSubPr>
                      <m:e>
                        <m:r>
                          <w:rPr>
                            <w:rFonts w:ascii="Cambria Math" w:eastAsia="Calibri" w:hAnsi="Cambria Math"/>
                            <w:sz w:val="28"/>
                            <w:szCs w:val="28"/>
                          </w:rPr>
                          <m:t>t</m:t>
                        </m:r>
                      </m:e>
                      <m:sub>
                        <m:r>
                          <w:rPr>
                            <w:rFonts w:ascii="Cambria Math" w:eastAsia="Calibri" w:hAnsi="Cambria Math"/>
                            <w:sz w:val="28"/>
                            <w:szCs w:val="28"/>
                            <w:lang w:val="en-US"/>
                          </w:rPr>
                          <m:t>k</m:t>
                        </m:r>
                      </m:sub>
                    </m:sSub>
                    <m:r>
                      <w:rPr>
                        <w:rFonts w:ascii="Cambria Math" w:eastAsia="Calibri" w:hAnsi="Cambria Math"/>
                        <w:sz w:val="28"/>
                        <w:szCs w:val="28"/>
                      </w:rPr>
                      <m:t>)</m:t>
                    </m:r>
                  </m:num>
                  <m:den>
                    <m:r>
                      <w:rPr>
                        <w:rFonts w:ascii="Cambria Math" w:eastAsia="Calibri" w:hAnsi="Cambria Math"/>
                        <w:sz w:val="28"/>
                        <w:szCs w:val="28"/>
                      </w:rPr>
                      <m:t xml:space="preserve">2π  </m:t>
                    </m:r>
                    <m:sSub>
                      <m:sSubPr>
                        <m:ctrlPr>
                          <w:rPr>
                            <w:rFonts w:ascii="Cambria Math" w:eastAsia="Calibri" w:hAnsi="Cambria Math"/>
                            <w:i/>
                            <w:sz w:val="28"/>
                            <w:szCs w:val="28"/>
                          </w:rPr>
                        </m:ctrlPr>
                      </m:sSubPr>
                      <m:e>
                        <m:r>
                          <w:rPr>
                            <w:rFonts w:ascii="Cambria Math" w:eastAsia="Calibri" w:hAnsi="Cambria Math"/>
                            <w:sz w:val="28"/>
                            <w:szCs w:val="28"/>
                          </w:rPr>
                          <m:t>F</m:t>
                        </m:r>
                      </m:e>
                      <m:sub>
                        <m:r>
                          <w:rPr>
                            <w:rFonts w:ascii="Cambria Math" w:eastAsia="Calibri" w:hAnsi="Cambria Math"/>
                            <w:sz w:val="28"/>
                            <w:szCs w:val="28"/>
                          </w:rPr>
                          <m:t>в</m:t>
                        </m:r>
                      </m:sub>
                    </m:sSub>
                    <m:r>
                      <w:rPr>
                        <w:rFonts w:ascii="Cambria Math" w:eastAsia="Calibri" w:hAnsi="Cambria Math"/>
                        <w:sz w:val="28"/>
                        <w:szCs w:val="28"/>
                      </w:rPr>
                      <m:t>(</m:t>
                    </m:r>
                    <m:r>
                      <w:rPr>
                        <w:rFonts w:ascii="Cambria Math" w:eastAsia="Calibri" w:hAnsi="Cambria Math"/>
                        <w:sz w:val="28"/>
                        <w:szCs w:val="28"/>
                        <w:lang w:val="en-US"/>
                      </w:rPr>
                      <m:t>t</m:t>
                    </m:r>
                    <m:r>
                      <w:rPr>
                        <w:rFonts w:ascii="Cambria Math" w:eastAsia="Calibri" w:hAnsi="Cambria Math"/>
                        <w:sz w:val="28"/>
                        <w:szCs w:val="28"/>
                      </w:rPr>
                      <m:t>-</m:t>
                    </m:r>
                    <m:sSub>
                      <m:sSubPr>
                        <m:ctrlPr>
                          <w:rPr>
                            <w:rFonts w:ascii="Cambria Math" w:eastAsia="Calibri" w:hAnsi="Cambria Math"/>
                            <w:i/>
                            <w:sz w:val="28"/>
                            <w:szCs w:val="28"/>
                            <w:lang w:val="en-US"/>
                          </w:rPr>
                        </m:ctrlPr>
                      </m:sSubPr>
                      <m:e>
                        <m:r>
                          <w:rPr>
                            <w:rFonts w:ascii="Cambria Math" w:eastAsia="Calibri" w:hAnsi="Cambria Math"/>
                            <w:sz w:val="28"/>
                            <w:szCs w:val="28"/>
                          </w:rPr>
                          <m:t>t</m:t>
                        </m:r>
                      </m:e>
                      <m:sub>
                        <m:r>
                          <w:rPr>
                            <w:rFonts w:ascii="Cambria Math" w:eastAsia="Calibri" w:hAnsi="Cambria Math"/>
                            <w:sz w:val="28"/>
                            <w:szCs w:val="28"/>
                            <w:lang w:val="en-US"/>
                          </w:rPr>
                          <m:t>k</m:t>
                        </m:r>
                      </m:sub>
                    </m:sSub>
                    <m:r>
                      <w:rPr>
                        <w:rFonts w:ascii="Cambria Math" w:eastAsia="Calibri" w:hAnsi="Cambria Math"/>
                        <w:sz w:val="28"/>
                        <w:szCs w:val="28"/>
                      </w:rPr>
                      <m:t>)</m:t>
                    </m:r>
                  </m:den>
                </m:f>
                <m:r>
                  <w:rPr>
                    <w:rFonts w:ascii="Cambria Math" w:eastAsia="Calibri" w:hAnsi="Cambria Math"/>
                    <w:sz w:val="28"/>
                    <w:szCs w:val="28"/>
                  </w:rPr>
                  <m:t>=</m:t>
                </m:r>
                <m:d>
                  <m:dPr>
                    <m:begChr m:val="{"/>
                    <m:endChr m:val=""/>
                    <m:ctrlPr>
                      <w:rPr>
                        <w:rFonts w:ascii="Cambria Math" w:eastAsia="Calibri" w:hAnsi="Cambria Math"/>
                        <w:i/>
                        <w:sz w:val="28"/>
                        <w:szCs w:val="28"/>
                      </w:rPr>
                    </m:ctrlPr>
                  </m:dPr>
                  <m:e>
                    <m:eqArr>
                      <m:eqArrPr>
                        <m:ctrlPr>
                          <w:rPr>
                            <w:rFonts w:ascii="Cambria Math" w:eastAsia="Calibri" w:hAnsi="Cambria Math"/>
                            <w:i/>
                            <w:sz w:val="28"/>
                            <w:szCs w:val="28"/>
                          </w:rPr>
                        </m:ctrlPr>
                      </m:eqArrPr>
                      <m:e>
                        <m:r>
                          <w:rPr>
                            <w:rFonts w:ascii="Cambria Math" w:eastAsia="Calibri" w:hAnsi="Cambria Math"/>
                            <w:sz w:val="28"/>
                            <w:szCs w:val="28"/>
                          </w:rPr>
                          <m:t xml:space="preserve">1        </m:t>
                        </m:r>
                        <m:r>
                          <w:rPr>
                            <w:rFonts w:ascii="Cambria Math" w:eastAsia="Calibri" w:hAnsi="Cambria Math"/>
                            <w:sz w:val="28"/>
                            <w:szCs w:val="28"/>
                            <w:lang w:val="en-US"/>
                          </w:rPr>
                          <m:t>t</m:t>
                        </m:r>
                        <m:r>
                          <w:rPr>
                            <w:rFonts w:ascii="Cambria Math" w:eastAsia="Calibri" w:hAnsi="Cambria Math"/>
                            <w:sz w:val="28"/>
                            <w:szCs w:val="28"/>
                          </w:rPr>
                          <m:t>=</m:t>
                        </m:r>
                        <m:r>
                          <w:rPr>
                            <w:rFonts w:ascii="Cambria Math" w:eastAsia="Calibri" w:hAnsi="Cambria Math"/>
                            <w:sz w:val="28"/>
                            <w:szCs w:val="28"/>
                            <w:lang w:val="en-US"/>
                          </w:rPr>
                          <m:t>k</m:t>
                        </m:r>
                        <m:r>
                          <w:rPr>
                            <w:rFonts w:ascii="Cambria Math" w:eastAsia="Calibri" w:hAnsi="Cambria Math"/>
                            <w:sz w:val="28"/>
                            <w:szCs w:val="28"/>
                          </w:rPr>
                          <m:t>∆</m:t>
                        </m:r>
                        <m:r>
                          <w:rPr>
                            <w:rFonts w:ascii="Cambria Math" w:eastAsia="Calibri" w:hAnsi="Cambria Math"/>
                            <w:sz w:val="28"/>
                            <w:szCs w:val="28"/>
                            <w:lang w:val="en-US"/>
                          </w:rPr>
                          <m:t>t</m:t>
                        </m:r>
                      </m:e>
                      <m:e>
                        <m:r>
                          <w:rPr>
                            <w:rFonts w:ascii="Cambria Math" w:eastAsia="Calibri" w:hAnsi="Cambria Math"/>
                            <w:sz w:val="28"/>
                            <w:szCs w:val="28"/>
                          </w:rPr>
                          <m:t xml:space="preserve">0       </m:t>
                        </m:r>
                        <m:r>
                          <w:rPr>
                            <w:rFonts w:ascii="Cambria Math" w:eastAsia="Calibri" w:hAnsi="Cambria Math"/>
                            <w:sz w:val="28"/>
                            <w:szCs w:val="28"/>
                            <w:lang w:val="en-US"/>
                          </w:rPr>
                          <m:t>t</m:t>
                        </m:r>
                        <m:r>
                          <w:rPr>
                            <w:rFonts w:ascii="Cambria Math" w:eastAsia="Calibri" w:hAnsi="Cambria Math"/>
                            <w:sz w:val="28"/>
                            <w:szCs w:val="28"/>
                          </w:rPr>
                          <m:t>=</m:t>
                        </m:r>
                        <m:r>
                          <w:rPr>
                            <w:rFonts w:ascii="Cambria Math" w:eastAsia="Calibri" w:hAnsi="Cambria Math"/>
                            <w:sz w:val="28"/>
                            <w:szCs w:val="28"/>
                            <w:lang w:val="en-US"/>
                          </w:rPr>
                          <m:t>k</m:t>
                        </m:r>
                        <m:r>
                          <w:rPr>
                            <w:rFonts w:ascii="Cambria Math" w:eastAsia="Calibri" w:hAnsi="Cambria Math"/>
                            <w:sz w:val="28"/>
                            <w:szCs w:val="28"/>
                          </w:rPr>
                          <m:t>∆</m:t>
                        </m:r>
                        <m:r>
                          <w:rPr>
                            <w:rFonts w:ascii="Cambria Math" w:eastAsia="Calibri" w:hAnsi="Cambria Math"/>
                            <w:sz w:val="28"/>
                            <w:szCs w:val="28"/>
                            <w:lang w:val="en-US"/>
                          </w:rPr>
                          <m:t>t</m:t>
                        </m:r>
                      </m:e>
                    </m:eqArr>
                  </m:e>
                </m:d>
              </m:oMath>
            </m:oMathPara>
          </w:p>
        </w:tc>
        <w:tc>
          <w:tcPr>
            <w:tcW w:w="753" w:type="dxa"/>
            <w:vAlign w:val="center"/>
          </w:tcPr>
          <w:p w:rsidR="00D12FF0" w:rsidRPr="00E01147" w:rsidRDefault="00D12FF0" w:rsidP="00B45E97">
            <w:pPr>
              <w:spacing w:line="360" w:lineRule="auto"/>
              <w:ind w:right="-206" w:firstLine="34"/>
              <w:jc w:val="center"/>
              <w:rPr>
                <w:bCs/>
                <w:sz w:val="28"/>
                <w:szCs w:val="28"/>
              </w:rPr>
            </w:pPr>
            <w:r w:rsidRPr="00E01147">
              <w:rPr>
                <w:bCs/>
                <w:sz w:val="28"/>
                <w:szCs w:val="28"/>
              </w:rPr>
              <w:t>(</w:t>
            </w:r>
            <w:r>
              <w:rPr>
                <w:bCs/>
                <w:sz w:val="28"/>
                <w:szCs w:val="28"/>
              </w:rPr>
              <w:t>3.3</w:t>
            </w:r>
            <w:r w:rsidRPr="00E01147">
              <w:rPr>
                <w:bCs/>
                <w:sz w:val="28"/>
                <w:szCs w:val="28"/>
              </w:rPr>
              <w:t>)</w:t>
            </w:r>
          </w:p>
        </w:tc>
      </w:tr>
    </w:tbl>
    <w:p w:rsidR="00D12FF0" w:rsidRPr="00E01147" w:rsidRDefault="00D12FF0" w:rsidP="00D12FF0">
      <w:pPr>
        <w:spacing w:line="360" w:lineRule="auto"/>
        <w:ind w:firstLine="709"/>
        <w:jc w:val="both"/>
        <w:rPr>
          <w:b/>
          <w:sz w:val="28"/>
        </w:rPr>
      </w:pPr>
      <w:r w:rsidRPr="00E01147">
        <w:rPr>
          <w:sz w:val="28"/>
        </w:rPr>
        <w:t xml:space="preserve">Процесс замены непрерывного сигнала на дискретные отсчеты называется дискретизацией. Величина, обратная интервалу  дискретизации </w:t>
      </w:r>
      <w:r w:rsidRPr="00E01147">
        <w:rPr>
          <w:sz w:val="28"/>
        </w:rPr>
        <w:br/>
      </w:r>
      <w:r w:rsidRPr="00E01147">
        <w:rPr>
          <w:sz w:val="28"/>
          <w:lang w:val="en-US"/>
        </w:rPr>
        <w:t>f</w:t>
      </w:r>
      <w:r w:rsidRPr="00E01147">
        <w:rPr>
          <w:sz w:val="28"/>
          <w:vertAlign w:val="subscript"/>
        </w:rPr>
        <w:t>д</w:t>
      </w:r>
      <w:r w:rsidRPr="00E01147">
        <w:rPr>
          <w:sz w:val="28"/>
        </w:rPr>
        <w:t xml:space="preserve"> = 1/∆</w:t>
      </w:r>
      <w:r w:rsidRPr="00E01147">
        <w:rPr>
          <w:sz w:val="28"/>
          <w:lang w:val="en-US"/>
        </w:rPr>
        <w:t>t</w:t>
      </w:r>
      <w:r w:rsidRPr="00E01147">
        <w:rPr>
          <w:sz w:val="28"/>
        </w:rPr>
        <w:t xml:space="preserve">, называется частотой дискретизации. Теорема Котельникова может иметь другое условие: </w:t>
      </w:r>
      <w:r w:rsidRPr="00E01147">
        <w:rPr>
          <w:sz w:val="28"/>
          <w:lang w:val="en-US"/>
        </w:rPr>
        <w:t>f</w:t>
      </w:r>
      <w:r w:rsidRPr="00E01147">
        <w:rPr>
          <w:sz w:val="28"/>
          <w:vertAlign w:val="subscript"/>
        </w:rPr>
        <w:t>д</w:t>
      </w:r>
      <w:r w:rsidRPr="00E01147">
        <w:rPr>
          <w:sz w:val="28"/>
        </w:rPr>
        <w:t xml:space="preserve"> ≥ 2</w:t>
      </w:r>
      <w:r>
        <w:rPr>
          <w:sz w:val="28"/>
        </w:rPr>
        <w:t>·</w:t>
      </w:r>
      <w:r w:rsidRPr="00E01147">
        <w:rPr>
          <w:sz w:val="28"/>
          <w:lang w:val="en-US"/>
        </w:rPr>
        <w:t>F</w:t>
      </w:r>
      <w:r w:rsidRPr="00E01147">
        <w:rPr>
          <w:sz w:val="28"/>
          <w:vertAlign w:val="subscript"/>
        </w:rPr>
        <w:t>в</w:t>
      </w:r>
      <w:r w:rsidRPr="00E01147">
        <w:rPr>
          <w:sz w:val="28"/>
        </w:rPr>
        <w:t xml:space="preserve"> – частота дискретизаци</w:t>
      </w:r>
      <w:r>
        <w:rPr>
          <w:sz w:val="28"/>
        </w:rPr>
        <w:t xml:space="preserve">и больше либо </w:t>
      </w:r>
      <w:r w:rsidRPr="001B66B7">
        <w:rPr>
          <w:sz w:val="28"/>
        </w:rPr>
        <w:t>равн</w:t>
      </w:r>
      <w:r>
        <w:rPr>
          <w:sz w:val="28"/>
        </w:rPr>
        <w:t>а частоте, в двое большей верхней частоты спектра сигнала</w:t>
      </w:r>
      <w:r w:rsidRPr="00E01147">
        <w:rPr>
          <w:sz w:val="28"/>
        </w:rPr>
        <w:t>.</w:t>
      </w:r>
    </w:p>
    <w:p w:rsidR="00D12FF0" w:rsidRPr="00E01147" w:rsidRDefault="00D12FF0" w:rsidP="00D12FF0">
      <w:pPr>
        <w:spacing w:line="360" w:lineRule="auto"/>
        <w:ind w:firstLine="709"/>
        <w:jc w:val="both"/>
        <w:rPr>
          <w:b/>
          <w:sz w:val="28"/>
        </w:rPr>
      </w:pPr>
      <w:r w:rsidRPr="00E01147">
        <w:rPr>
          <w:sz w:val="28"/>
        </w:rPr>
        <w:t>Если спектр сигнала находится в полосе частот ∆</w:t>
      </w:r>
      <w:r w:rsidRPr="00E01147">
        <w:rPr>
          <w:sz w:val="28"/>
          <w:lang w:val="en-US"/>
        </w:rPr>
        <w:t>F</w:t>
      </w:r>
      <w:r w:rsidRPr="00E01147">
        <w:rPr>
          <w:sz w:val="28"/>
        </w:rPr>
        <w:t xml:space="preserve"> = </w:t>
      </w:r>
      <w:r w:rsidRPr="00E01147">
        <w:rPr>
          <w:sz w:val="28"/>
          <w:lang w:val="en-US"/>
        </w:rPr>
        <w:t>f</w:t>
      </w:r>
      <w:r w:rsidRPr="00E01147">
        <w:rPr>
          <w:sz w:val="28"/>
          <w:vertAlign w:val="subscript"/>
        </w:rPr>
        <w:t>в</w:t>
      </w:r>
      <w:r w:rsidRPr="00E01147">
        <w:rPr>
          <w:sz w:val="28"/>
        </w:rPr>
        <w:t xml:space="preserve"> - </w:t>
      </w:r>
      <w:r w:rsidRPr="00E01147">
        <w:rPr>
          <w:sz w:val="28"/>
          <w:lang w:val="en-US"/>
        </w:rPr>
        <w:t>f</w:t>
      </w:r>
      <w:r w:rsidRPr="00E01147">
        <w:rPr>
          <w:sz w:val="28"/>
          <w:vertAlign w:val="subscript"/>
        </w:rPr>
        <w:t>н</w:t>
      </w:r>
      <w:r w:rsidRPr="00E01147">
        <w:rPr>
          <w:sz w:val="28"/>
        </w:rPr>
        <w:t xml:space="preserve">, не включая нулевых частот, то правило дискретизации Котельникова выглядит так: </w:t>
      </w:r>
      <w:r w:rsidRPr="00E01147">
        <w:rPr>
          <w:sz w:val="28"/>
          <w:lang w:val="en-US"/>
        </w:rPr>
        <w:t>f</w:t>
      </w:r>
      <w:r w:rsidRPr="00E01147">
        <w:rPr>
          <w:sz w:val="28"/>
          <w:vertAlign w:val="subscript"/>
        </w:rPr>
        <w:t>д</w:t>
      </w:r>
      <w:r w:rsidRPr="00E01147">
        <w:rPr>
          <w:sz w:val="28"/>
        </w:rPr>
        <w:t xml:space="preserve"> ≥ 2</w:t>
      </w:r>
      <w:r>
        <w:rPr>
          <w:sz w:val="28"/>
        </w:rPr>
        <w:t>·</w:t>
      </w:r>
      <w:r w:rsidRPr="00E01147">
        <w:rPr>
          <w:sz w:val="28"/>
        </w:rPr>
        <w:t>∆</w:t>
      </w:r>
      <w:r w:rsidRPr="00E01147">
        <w:rPr>
          <w:sz w:val="28"/>
          <w:lang w:val="en-US"/>
        </w:rPr>
        <w:t>F</w:t>
      </w:r>
      <w:r>
        <w:rPr>
          <w:sz w:val="28"/>
        </w:rPr>
        <w:t xml:space="preserve">, то есть </w:t>
      </w:r>
      <w:r w:rsidRPr="00E01147">
        <w:rPr>
          <w:sz w:val="28"/>
        </w:rPr>
        <w:t>частота дискретизаци</w:t>
      </w:r>
      <w:r>
        <w:rPr>
          <w:sz w:val="28"/>
        </w:rPr>
        <w:t>и больше либо ровна частоте, в двое большой разности верхней  и нижней частот спектра сигнала.</w:t>
      </w:r>
    </w:p>
    <w:p w:rsidR="00D12FF0" w:rsidRPr="00E01147" w:rsidRDefault="00D12FF0" w:rsidP="00D12FF0">
      <w:pPr>
        <w:spacing w:line="360" w:lineRule="auto"/>
        <w:ind w:firstLine="709"/>
        <w:jc w:val="both"/>
        <w:rPr>
          <w:b/>
          <w:sz w:val="28"/>
        </w:rPr>
      </w:pPr>
      <w:r w:rsidRPr="00E01147">
        <w:rPr>
          <w:sz w:val="28"/>
        </w:rPr>
        <w:t>Первая форма записи теоремы Котельникова</w:t>
      </w:r>
      <w:r>
        <w:rPr>
          <w:rFonts w:eastAsia="TimesNewRomanPSMT"/>
          <w:sz w:val="28"/>
          <w:szCs w:val="28"/>
        </w:rPr>
        <w:t>.</w:t>
      </w:r>
    </w:p>
    <w:p w:rsidR="00D12FF0" w:rsidRDefault="00D12FF0" w:rsidP="00D12FF0">
      <w:pPr>
        <w:shd w:val="clear" w:color="auto" w:fill="FFFFFF"/>
        <w:spacing w:line="360" w:lineRule="auto"/>
        <w:ind w:firstLine="709"/>
        <w:jc w:val="both"/>
        <w:rPr>
          <w:sz w:val="28"/>
          <w:szCs w:val="28"/>
        </w:rPr>
      </w:pPr>
      <w:r w:rsidRPr="00E01147">
        <w:rPr>
          <w:sz w:val="28"/>
          <w:szCs w:val="28"/>
        </w:rPr>
        <w:t xml:space="preserve">Существо теоремы следующее. Функцию </w:t>
      </w:r>
      <w:r w:rsidRPr="00E01147">
        <w:rPr>
          <w:i/>
          <w:iCs/>
          <w:sz w:val="28"/>
          <w:szCs w:val="28"/>
          <w:lang w:val="en-US"/>
        </w:rPr>
        <w:t>S</w:t>
      </w:r>
      <w:r w:rsidRPr="00E01147">
        <w:rPr>
          <w:i/>
          <w:iCs/>
          <w:sz w:val="28"/>
          <w:szCs w:val="28"/>
        </w:rPr>
        <w:t>(</w:t>
      </w:r>
      <w:r w:rsidRPr="00E01147">
        <w:rPr>
          <w:i/>
          <w:iCs/>
          <w:sz w:val="28"/>
          <w:szCs w:val="28"/>
          <w:lang w:val="en-US"/>
        </w:rPr>
        <w:t>t</w:t>
      </w:r>
      <w:r w:rsidRPr="00E01147">
        <w:rPr>
          <w:i/>
          <w:iCs/>
          <w:sz w:val="28"/>
          <w:szCs w:val="28"/>
        </w:rPr>
        <w:t xml:space="preserve">) </w:t>
      </w:r>
      <w:r w:rsidRPr="00E01147">
        <w:rPr>
          <w:sz w:val="28"/>
          <w:szCs w:val="28"/>
        </w:rPr>
        <w:t>с финитным (огра</w:t>
      </w:r>
      <w:r w:rsidRPr="00E01147">
        <w:rPr>
          <w:sz w:val="28"/>
          <w:szCs w:val="28"/>
        </w:rPr>
        <w:softHyphen/>
        <w:t xml:space="preserve">ниченным) спектром можно точно восстановить (интерполировать) </w:t>
      </w:r>
      <w:r w:rsidRPr="00E01147">
        <w:rPr>
          <w:spacing w:val="-2"/>
          <w:sz w:val="28"/>
          <w:szCs w:val="28"/>
        </w:rPr>
        <w:t xml:space="preserve">по ее отсчетам </w:t>
      </w:r>
      <m:oMath>
        <m:r>
          <w:rPr>
            <w:rFonts w:ascii="Cambria Math" w:hAnsi="Cambria Math"/>
            <w:spacing w:val="-2"/>
            <w:sz w:val="28"/>
            <w:szCs w:val="28"/>
          </w:rPr>
          <m:t>S</m:t>
        </m:r>
        <m:r>
          <w:rPr>
            <w:rFonts w:ascii="Cambria Math"/>
            <w:spacing w:val="-2"/>
            <w:sz w:val="28"/>
            <w:szCs w:val="28"/>
          </w:rPr>
          <m:t>(</m:t>
        </m:r>
        <m:r>
          <w:rPr>
            <w:rFonts w:ascii="Cambria Math" w:hAnsi="Cambria Math"/>
            <w:spacing w:val="-2"/>
            <w:sz w:val="28"/>
            <w:szCs w:val="28"/>
          </w:rPr>
          <m:t>k</m:t>
        </m:r>
        <m:sSub>
          <m:sSubPr>
            <m:ctrlPr>
              <w:rPr>
                <w:rFonts w:ascii="Cambria Math" w:hAnsi="Cambria Math"/>
                <w:i/>
                <w:spacing w:val="-2"/>
                <w:sz w:val="28"/>
                <w:szCs w:val="28"/>
              </w:rPr>
            </m:ctrlPr>
          </m:sSubPr>
          <m:e>
            <m:r>
              <w:rPr>
                <w:rFonts w:ascii="Cambria Math" w:hAnsi="Cambria Math"/>
                <w:spacing w:val="-2"/>
                <w:sz w:val="28"/>
                <w:szCs w:val="28"/>
              </w:rPr>
              <m:t>T</m:t>
            </m:r>
          </m:e>
          <m:sub>
            <m:r>
              <w:rPr>
                <w:rFonts w:ascii="Cambria Math"/>
                <w:spacing w:val="-2"/>
                <w:sz w:val="28"/>
                <w:szCs w:val="28"/>
              </w:rPr>
              <m:t>0</m:t>
            </m:r>
          </m:sub>
        </m:sSub>
        <m:r>
          <w:rPr>
            <w:rFonts w:ascii="Cambria Math"/>
            <w:spacing w:val="-2"/>
            <w:sz w:val="28"/>
            <w:szCs w:val="28"/>
          </w:rPr>
          <m:t>)</m:t>
        </m:r>
      </m:oMath>
      <w:r w:rsidRPr="00E01147">
        <w:rPr>
          <w:spacing w:val="-2"/>
          <w:sz w:val="28"/>
          <w:szCs w:val="28"/>
        </w:rPr>
        <w:t xml:space="preserve">, </w:t>
      </w:r>
      <w:r w:rsidRPr="00E01147">
        <w:rPr>
          <w:spacing w:val="-2"/>
          <w:sz w:val="28"/>
          <w:szCs w:val="28"/>
        </w:rPr>
        <w:lastRenderedPageBreak/>
        <w:t xml:space="preserve">взятым через интервалы </w:t>
      </w:r>
      <m:oMath>
        <m:sSub>
          <m:sSubPr>
            <m:ctrlPr>
              <w:rPr>
                <w:rFonts w:ascii="Cambria Math" w:hAnsi="Cambria Math"/>
                <w:i/>
                <w:spacing w:val="-2"/>
                <w:sz w:val="28"/>
                <w:szCs w:val="28"/>
              </w:rPr>
            </m:ctrlPr>
          </m:sSubPr>
          <m:e>
            <m:r>
              <w:rPr>
                <w:rFonts w:ascii="Cambria Math" w:hAnsi="Cambria Math"/>
                <w:spacing w:val="-2"/>
                <w:sz w:val="28"/>
                <w:szCs w:val="28"/>
              </w:rPr>
              <m:t>T</m:t>
            </m:r>
          </m:e>
          <m:sub>
            <m:r>
              <w:rPr>
                <w:rFonts w:ascii="Cambria Math"/>
                <w:spacing w:val="-2"/>
                <w:sz w:val="28"/>
                <w:szCs w:val="28"/>
              </w:rPr>
              <m:t>0</m:t>
            </m:r>
          </m:sub>
        </m:sSub>
        <m:r>
          <w:rPr>
            <w:rFonts w:ascii="Cambria Math" w:hAnsi="Cambria Math"/>
            <w:spacing w:val="-2"/>
            <w:sz w:val="28"/>
            <w:szCs w:val="28"/>
          </w:rPr>
          <m:t>≤</m:t>
        </m:r>
        <m:f>
          <m:fPr>
            <m:type m:val="skw"/>
            <m:ctrlPr>
              <w:rPr>
                <w:rFonts w:ascii="Cambria Math" w:hAnsi="Cambria Math"/>
                <w:i/>
                <w:spacing w:val="-2"/>
                <w:sz w:val="28"/>
                <w:szCs w:val="28"/>
              </w:rPr>
            </m:ctrlPr>
          </m:fPr>
          <m:num>
            <m:r>
              <w:rPr>
                <w:rFonts w:ascii="Cambria Math"/>
                <w:spacing w:val="-2"/>
                <w:sz w:val="28"/>
                <w:szCs w:val="28"/>
              </w:rPr>
              <m:t>1</m:t>
            </m:r>
          </m:num>
          <m:den>
            <m:r>
              <w:rPr>
                <w:rFonts w:ascii="Cambria Math"/>
                <w:spacing w:val="-2"/>
                <w:sz w:val="28"/>
                <w:szCs w:val="28"/>
              </w:rPr>
              <m:t>2</m:t>
            </m:r>
          </m:den>
        </m:f>
        <m:r>
          <w:rPr>
            <w:rFonts w:ascii="Cambria Math" w:hAnsi="Cambria Math"/>
            <w:spacing w:val="-2"/>
            <w:sz w:val="28"/>
            <w:szCs w:val="28"/>
          </w:rPr>
          <m:t>F</m:t>
        </m:r>
      </m:oMath>
      <w:r w:rsidRPr="00E01147">
        <w:rPr>
          <w:spacing w:val="-2"/>
          <w:sz w:val="28"/>
          <w:szCs w:val="28"/>
        </w:rPr>
        <w:t xml:space="preserve">,  где </w:t>
      </w:r>
      <w:r w:rsidRPr="00E01147">
        <w:rPr>
          <w:spacing w:val="-2"/>
          <w:sz w:val="28"/>
          <w:szCs w:val="28"/>
          <w:lang w:val="en-US"/>
        </w:rPr>
        <w:t>F</w:t>
      </w:r>
      <w:r w:rsidRPr="00E01147">
        <w:rPr>
          <w:spacing w:val="-2"/>
          <w:sz w:val="28"/>
          <w:szCs w:val="28"/>
        </w:rPr>
        <w:t>— верх</w:t>
      </w:r>
      <w:r w:rsidRPr="00E01147">
        <w:rPr>
          <w:spacing w:val="-2"/>
          <w:sz w:val="28"/>
          <w:szCs w:val="28"/>
        </w:rPr>
        <w:softHyphen/>
      </w:r>
      <w:r w:rsidRPr="00E01147">
        <w:rPr>
          <w:sz w:val="28"/>
          <w:szCs w:val="28"/>
        </w:rPr>
        <w:t>няя частота спектра функции</w:t>
      </w:r>
      <w:r>
        <w:rPr>
          <w:sz w:val="28"/>
          <w:szCs w:val="28"/>
        </w:rPr>
        <w:t xml:space="preserve"> (максимальная частота спектра)</w:t>
      </w:r>
      <w:r w:rsidRPr="00E01147">
        <w:rPr>
          <w:sz w:val="28"/>
          <w:szCs w:val="28"/>
        </w:rPr>
        <w:t>. Это осуществляется с помощью ряда Котельникова:</w:t>
      </w:r>
    </w:p>
    <w:tbl>
      <w:tblPr>
        <w:tblW w:w="9508" w:type="dxa"/>
        <w:tblLook w:val="01E0" w:firstRow="1" w:lastRow="1" w:firstColumn="1" w:lastColumn="1" w:noHBand="0" w:noVBand="0"/>
      </w:tblPr>
      <w:tblGrid>
        <w:gridCol w:w="8721"/>
        <w:gridCol w:w="787"/>
      </w:tblGrid>
      <w:tr w:rsidR="00D12FF0" w:rsidRPr="00E01147" w:rsidTr="00B45E97">
        <w:trPr>
          <w:trHeight w:val="461"/>
        </w:trPr>
        <w:tc>
          <w:tcPr>
            <w:tcW w:w="8755" w:type="dxa"/>
            <w:vAlign w:val="center"/>
          </w:tcPr>
          <w:p w:rsidR="00D12FF0" w:rsidRPr="00D12FF0" w:rsidRDefault="00703245" w:rsidP="00B45E97">
            <w:pPr>
              <w:spacing w:line="360" w:lineRule="auto"/>
              <w:jc w:val="center"/>
              <w:rPr>
                <w:bCs/>
                <w:sz w:val="28"/>
                <w:szCs w:val="28"/>
              </w:rPr>
            </w:pPr>
            <m:oMathPara>
              <m:oMathParaPr>
                <m:jc m:val="center"/>
              </m:oMathParaPr>
              <m:oMath>
                <m:acc>
                  <m:accPr>
                    <m:ctrlPr>
                      <w:rPr>
                        <w:rFonts w:ascii="Cambria Math" w:hAnsi="Cambria Math"/>
                        <w:sz w:val="28"/>
                        <w:szCs w:val="28"/>
                        <w:lang w:val="en-US"/>
                      </w:rPr>
                    </m:ctrlPr>
                  </m:accPr>
                  <m:e>
                    <m:r>
                      <m:rPr>
                        <m:sty m:val="p"/>
                      </m:rPr>
                      <w:rPr>
                        <w:rFonts w:ascii="Cambria Math"/>
                        <w:sz w:val="28"/>
                        <w:szCs w:val="28"/>
                        <w:lang w:val="en-US"/>
                      </w:rPr>
                      <m:t>S</m:t>
                    </m:r>
                  </m:e>
                </m:acc>
                <m:d>
                  <m:dPr>
                    <m:ctrlPr>
                      <w:rPr>
                        <w:rFonts w:ascii="Cambria Math" w:hAnsi="Cambria Math"/>
                        <w:sz w:val="28"/>
                        <w:szCs w:val="28"/>
                        <w:lang w:val="en-US"/>
                      </w:rPr>
                    </m:ctrlPr>
                  </m:dPr>
                  <m:e>
                    <m:r>
                      <m:rPr>
                        <m:sty m:val="p"/>
                      </m:rPr>
                      <w:rPr>
                        <w:rFonts w:ascii="Cambria Math"/>
                        <w:sz w:val="28"/>
                        <w:szCs w:val="28"/>
                        <w:lang w:val="en-US"/>
                      </w:rPr>
                      <m:t>t</m:t>
                    </m:r>
                  </m:e>
                </m:d>
                <m:r>
                  <m:rPr>
                    <m:sty m:val="p"/>
                  </m:rPr>
                  <w:rPr>
                    <w:rFonts w:ascii="Cambria Math"/>
                    <w:sz w:val="28"/>
                    <w:szCs w:val="28"/>
                    <w:lang w:val="en-US"/>
                  </w:rPr>
                  <m:t>=S</m:t>
                </m:r>
                <m:d>
                  <m:dPr>
                    <m:ctrlPr>
                      <w:rPr>
                        <w:rFonts w:ascii="Cambria Math" w:hAnsi="Cambria Math"/>
                        <w:sz w:val="28"/>
                        <w:szCs w:val="28"/>
                        <w:lang w:val="en-US"/>
                      </w:rPr>
                    </m:ctrlPr>
                  </m:dPr>
                  <m:e>
                    <m:r>
                      <m:rPr>
                        <m:sty m:val="p"/>
                      </m:rPr>
                      <w:rPr>
                        <w:rFonts w:ascii="Cambria Math"/>
                        <w:sz w:val="28"/>
                        <w:szCs w:val="28"/>
                        <w:lang w:val="en-US"/>
                      </w:rPr>
                      <m:t>t</m:t>
                    </m:r>
                  </m:e>
                </m:d>
                <m:r>
                  <m:rPr>
                    <m:sty m:val="p"/>
                  </m:rPr>
                  <w:rPr>
                    <w:rFonts w:ascii="Cambria Math"/>
                    <w:sz w:val="28"/>
                    <w:szCs w:val="28"/>
                    <w:lang w:val="en-US"/>
                  </w:rPr>
                  <m:t>=</m:t>
                </m:r>
                <m:nary>
                  <m:naryPr>
                    <m:chr m:val="∑"/>
                    <m:limLoc m:val="undOvr"/>
                    <m:ctrlPr>
                      <w:rPr>
                        <w:rFonts w:ascii="Cambria Math" w:hAnsi="Cambria Math"/>
                        <w:sz w:val="28"/>
                        <w:szCs w:val="28"/>
                        <w:lang w:val="en-US"/>
                      </w:rPr>
                    </m:ctrlPr>
                  </m:naryPr>
                  <m:sub>
                    <m:r>
                      <m:rPr>
                        <m:sty m:val="p"/>
                      </m:rPr>
                      <w:rPr>
                        <w:rFonts w:ascii="Cambria Math"/>
                        <w:sz w:val="28"/>
                        <w:szCs w:val="28"/>
                        <w:lang w:val="en-US"/>
                      </w:rPr>
                      <m:t>k=</m:t>
                    </m:r>
                    <m:r>
                      <m:rPr>
                        <m:sty m:val="p"/>
                      </m:rPr>
                      <w:rPr>
                        <w:rFonts w:ascii="Cambria Math" w:hAnsi="Cambria Math"/>
                        <w:sz w:val="28"/>
                        <w:szCs w:val="28"/>
                        <w:lang w:val="en-US"/>
                      </w:rPr>
                      <m:t>-∞</m:t>
                    </m:r>
                  </m:sub>
                  <m:sup>
                    <m:r>
                      <m:rPr>
                        <m:sty m:val="p"/>
                      </m:rPr>
                      <w:rPr>
                        <w:rFonts w:ascii="Cambria Math" w:hAnsi="Cambria Math"/>
                        <w:sz w:val="28"/>
                        <w:szCs w:val="28"/>
                        <w:lang w:val="en-US"/>
                      </w:rPr>
                      <m:t>∞</m:t>
                    </m:r>
                  </m:sup>
                  <m:e>
                    <m:r>
                      <m:rPr>
                        <m:sty m:val="p"/>
                      </m:rPr>
                      <w:rPr>
                        <w:rFonts w:ascii="Cambria Math"/>
                        <w:sz w:val="28"/>
                        <w:szCs w:val="28"/>
                        <w:lang w:val="en-US"/>
                      </w:rPr>
                      <m:t>S(k</m:t>
                    </m:r>
                    <m:sSub>
                      <m:sSubPr>
                        <m:ctrlPr>
                          <w:rPr>
                            <w:rFonts w:ascii="Cambria Math" w:hAnsi="Cambria Math"/>
                            <w:sz w:val="28"/>
                            <w:szCs w:val="28"/>
                            <w:lang w:val="en-US"/>
                          </w:rPr>
                        </m:ctrlPr>
                      </m:sSubPr>
                      <m:e>
                        <m:r>
                          <m:rPr>
                            <m:sty m:val="p"/>
                          </m:rPr>
                          <w:rPr>
                            <w:rFonts w:ascii="Cambria Math"/>
                            <w:sz w:val="28"/>
                            <w:szCs w:val="28"/>
                            <w:lang w:val="en-US"/>
                          </w:rPr>
                          <m:t>T</m:t>
                        </m:r>
                      </m:e>
                      <m:sub>
                        <m:r>
                          <m:rPr>
                            <m:sty m:val="p"/>
                          </m:rPr>
                          <w:rPr>
                            <w:rFonts w:ascii="Cambria Math"/>
                            <w:sz w:val="28"/>
                            <w:szCs w:val="28"/>
                            <w:lang w:val="en-US"/>
                          </w:rPr>
                          <m:t>0</m:t>
                        </m:r>
                      </m:sub>
                    </m:sSub>
                    <m:sSub>
                      <m:sSubPr>
                        <m:ctrlPr>
                          <w:rPr>
                            <w:rFonts w:ascii="Cambria Math" w:hAnsi="Cambria Math"/>
                            <w:sz w:val="28"/>
                            <w:szCs w:val="28"/>
                            <w:lang w:val="en-US"/>
                          </w:rPr>
                        </m:ctrlPr>
                      </m:sSubPr>
                      <m:e>
                        <m:r>
                          <m:rPr>
                            <m:sty m:val="p"/>
                          </m:rPr>
                          <w:rPr>
                            <w:rFonts w:ascii="Cambria Math"/>
                            <w:sz w:val="28"/>
                            <w:szCs w:val="28"/>
                            <w:lang w:val="en-US"/>
                          </w:rPr>
                          <m:t>)W</m:t>
                        </m:r>
                      </m:e>
                      <m:sub>
                        <m:r>
                          <m:rPr>
                            <m:sty m:val="p"/>
                          </m:rPr>
                          <w:rPr>
                            <w:rFonts w:ascii="Cambria Math" w:hAnsi="Cambria Math"/>
                            <w:sz w:val="28"/>
                            <w:szCs w:val="28"/>
                          </w:rPr>
                          <m:t>и</m:t>
                        </m:r>
                      </m:sub>
                    </m:sSub>
                    <m:d>
                      <m:dPr>
                        <m:ctrlPr>
                          <w:rPr>
                            <w:rFonts w:ascii="Cambria Math" w:hAnsi="Cambria Math"/>
                            <w:sz w:val="28"/>
                            <w:szCs w:val="28"/>
                            <w:lang w:val="en-US"/>
                          </w:rPr>
                        </m:ctrlPr>
                      </m:dPr>
                      <m:e>
                        <m:r>
                          <m:rPr>
                            <m:sty m:val="p"/>
                          </m:rPr>
                          <w:rPr>
                            <w:rFonts w:ascii="Cambria Math"/>
                            <w:sz w:val="28"/>
                            <w:szCs w:val="28"/>
                            <w:lang w:val="en-US"/>
                          </w:rPr>
                          <m:t>t</m:t>
                        </m:r>
                        <m:r>
                          <m:rPr>
                            <m:sty m:val="p"/>
                          </m:rPr>
                          <w:rPr>
                            <w:rFonts w:ascii="Cambria Math"/>
                            <w:sz w:val="28"/>
                            <w:szCs w:val="28"/>
                            <w:lang w:val="en-US"/>
                          </w:rPr>
                          <m:t>-</m:t>
                        </m:r>
                        <m:r>
                          <m:rPr>
                            <m:sty m:val="p"/>
                          </m:rPr>
                          <w:rPr>
                            <w:rFonts w:ascii="Cambria Math"/>
                            <w:sz w:val="28"/>
                            <w:szCs w:val="28"/>
                            <w:lang w:val="en-US"/>
                          </w:rPr>
                          <m:t>k</m:t>
                        </m:r>
                        <m:sSub>
                          <m:sSubPr>
                            <m:ctrlPr>
                              <w:rPr>
                                <w:rFonts w:ascii="Cambria Math" w:hAnsi="Cambria Math"/>
                                <w:sz w:val="28"/>
                                <w:szCs w:val="28"/>
                                <w:lang w:val="en-US"/>
                              </w:rPr>
                            </m:ctrlPr>
                          </m:sSubPr>
                          <m:e>
                            <m:r>
                              <m:rPr>
                                <m:sty m:val="p"/>
                              </m:rPr>
                              <w:rPr>
                                <w:rFonts w:ascii="Cambria Math"/>
                                <w:sz w:val="28"/>
                                <w:szCs w:val="28"/>
                                <w:lang w:val="en-US"/>
                              </w:rPr>
                              <m:t>T</m:t>
                            </m:r>
                          </m:e>
                          <m:sub>
                            <m:r>
                              <m:rPr>
                                <m:sty m:val="p"/>
                              </m:rPr>
                              <w:rPr>
                                <w:rFonts w:ascii="Cambria Math"/>
                                <w:sz w:val="28"/>
                                <w:szCs w:val="28"/>
                                <w:lang w:val="en-US"/>
                              </w:rPr>
                              <m:t>0</m:t>
                            </m:r>
                          </m:sub>
                        </m:sSub>
                      </m:e>
                    </m:d>
                    <m:r>
                      <m:rPr>
                        <m:sty m:val="p"/>
                      </m:rPr>
                      <w:rPr>
                        <w:rFonts w:ascii="Cambria Math"/>
                        <w:sz w:val="28"/>
                        <w:szCs w:val="28"/>
                        <w:lang w:val="en-US"/>
                      </w:rPr>
                      <m:t>,</m:t>
                    </m:r>
                  </m:e>
                </m:nary>
              </m:oMath>
            </m:oMathPara>
          </w:p>
        </w:tc>
        <w:tc>
          <w:tcPr>
            <w:tcW w:w="753" w:type="dxa"/>
            <w:vAlign w:val="center"/>
          </w:tcPr>
          <w:p w:rsidR="00D12FF0" w:rsidRPr="00E01147" w:rsidRDefault="00D12FF0" w:rsidP="00B45E97">
            <w:pPr>
              <w:spacing w:line="360" w:lineRule="auto"/>
              <w:ind w:right="-206" w:firstLine="34"/>
              <w:jc w:val="center"/>
              <w:rPr>
                <w:bCs/>
                <w:sz w:val="28"/>
                <w:szCs w:val="28"/>
              </w:rPr>
            </w:pPr>
            <w:r w:rsidRPr="00E01147">
              <w:rPr>
                <w:bCs/>
                <w:sz w:val="28"/>
                <w:szCs w:val="28"/>
              </w:rPr>
              <w:t>(</w:t>
            </w:r>
            <w:r>
              <w:rPr>
                <w:bCs/>
                <w:sz w:val="28"/>
                <w:szCs w:val="28"/>
              </w:rPr>
              <w:t>3.4</w:t>
            </w:r>
            <w:r w:rsidRPr="00E01147">
              <w:rPr>
                <w:bCs/>
                <w:sz w:val="28"/>
                <w:szCs w:val="28"/>
              </w:rPr>
              <w:t>)</w:t>
            </w:r>
          </w:p>
        </w:tc>
      </w:tr>
    </w:tbl>
    <w:p w:rsidR="00D12FF0" w:rsidRDefault="00D12FF0" w:rsidP="00D12FF0">
      <w:pPr>
        <w:shd w:val="clear" w:color="auto" w:fill="FFFFFF"/>
        <w:spacing w:line="360" w:lineRule="auto"/>
        <w:ind w:firstLine="709"/>
        <w:jc w:val="both"/>
        <w:rPr>
          <w:sz w:val="28"/>
          <w:szCs w:val="28"/>
        </w:rPr>
      </w:pPr>
      <w:r w:rsidRPr="00E01147">
        <w:rPr>
          <w:sz w:val="28"/>
          <w:szCs w:val="28"/>
        </w:rPr>
        <w:t xml:space="preserve">Где в качестве интерполирующих функций </w:t>
      </w:r>
      <m:oMath>
        <m:sSub>
          <m:sSubPr>
            <m:ctrlPr>
              <w:rPr>
                <w:rFonts w:ascii="Cambria Math" w:hAnsi="Cambria Math"/>
                <w:sz w:val="28"/>
                <w:szCs w:val="28"/>
              </w:rPr>
            </m:ctrlPr>
          </m:sSubPr>
          <m:e>
            <m:r>
              <m:rPr>
                <m:sty m:val="p"/>
              </m:rPr>
              <w:rPr>
                <w:rFonts w:ascii="Cambria Math"/>
                <w:sz w:val="28"/>
                <w:szCs w:val="28"/>
                <w:lang w:val="en-US"/>
              </w:rPr>
              <m:t>w</m:t>
            </m:r>
          </m:e>
          <m:sub>
            <m:r>
              <m:rPr>
                <m:sty m:val="p"/>
              </m:rPr>
              <w:rPr>
                <w:rFonts w:ascii="Cambria Math"/>
                <w:sz w:val="28"/>
                <w:szCs w:val="28"/>
              </w:rPr>
              <m:t>k</m:t>
            </m:r>
          </m:sub>
        </m:sSub>
        <m:r>
          <m:rPr>
            <m:sty m:val="p"/>
          </m:rPr>
          <w:rPr>
            <w:rFonts w:ascii="Cambria Math"/>
            <w:sz w:val="28"/>
            <w:szCs w:val="28"/>
          </w:rPr>
          <m:t>(</m:t>
        </m:r>
        <m:r>
          <m:rPr>
            <m:sty m:val="p"/>
          </m:rPr>
          <w:rPr>
            <w:rFonts w:ascii="Cambria Math" w:hAnsi="Cambria Math"/>
            <w:sz w:val="28"/>
            <w:szCs w:val="28"/>
          </w:rPr>
          <m:t>∙</m:t>
        </m:r>
        <m:r>
          <m:rPr>
            <m:sty m:val="p"/>
          </m:rPr>
          <w:rPr>
            <w:rFonts w:ascii="Cambria Math"/>
            <w:sz w:val="28"/>
            <w:szCs w:val="28"/>
          </w:rPr>
          <m:t>)</m:t>
        </m:r>
      </m:oMath>
      <w:r w:rsidRPr="00E01147">
        <w:rPr>
          <w:sz w:val="28"/>
          <w:szCs w:val="28"/>
        </w:rPr>
        <w:t xml:space="preserve"> используются функции отсчетов:</w:t>
      </w:r>
    </w:p>
    <w:tbl>
      <w:tblPr>
        <w:tblW w:w="9606" w:type="dxa"/>
        <w:tblLook w:val="01E0" w:firstRow="1" w:lastRow="1" w:firstColumn="1" w:lastColumn="1" w:noHBand="0" w:noVBand="0"/>
      </w:tblPr>
      <w:tblGrid>
        <w:gridCol w:w="8755"/>
        <w:gridCol w:w="851"/>
      </w:tblGrid>
      <w:tr w:rsidR="00D12FF0" w:rsidRPr="00E01147" w:rsidTr="00B45E97">
        <w:trPr>
          <w:trHeight w:val="461"/>
        </w:trPr>
        <w:tc>
          <w:tcPr>
            <w:tcW w:w="8755" w:type="dxa"/>
            <w:vAlign w:val="center"/>
          </w:tcPr>
          <w:p w:rsidR="00D12FF0" w:rsidRPr="00D12FF0" w:rsidRDefault="00703245" w:rsidP="00B45E97">
            <w:pPr>
              <w:spacing w:line="360" w:lineRule="auto"/>
              <w:ind w:firstLine="709"/>
              <w:jc w:val="center"/>
              <w:rPr>
                <w:bCs/>
                <w:sz w:val="28"/>
                <w:szCs w:val="28"/>
              </w:rPr>
            </w:pPr>
            <m:oMathPara>
              <m:oMath>
                <m:sSub>
                  <m:sSubPr>
                    <m:ctrlPr>
                      <w:rPr>
                        <w:rFonts w:ascii="Cambria Math" w:hAnsi="Cambria Math"/>
                        <w:sz w:val="28"/>
                        <w:szCs w:val="28"/>
                        <w:lang w:val="en-US"/>
                      </w:rPr>
                    </m:ctrlPr>
                  </m:sSubPr>
                  <m:e>
                    <m:r>
                      <m:rPr>
                        <m:sty m:val="p"/>
                      </m:rPr>
                      <w:rPr>
                        <w:rFonts w:ascii="Cambria Math"/>
                        <w:sz w:val="28"/>
                        <w:szCs w:val="28"/>
                        <w:lang w:val="en-US"/>
                      </w:rPr>
                      <m:t>W</m:t>
                    </m:r>
                  </m:e>
                  <m:sub>
                    <m:r>
                      <m:rPr>
                        <m:sty m:val="p"/>
                      </m:rPr>
                      <w:rPr>
                        <w:rFonts w:ascii="Cambria Math" w:hAnsi="Cambria Math"/>
                        <w:sz w:val="28"/>
                        <w:szCs w:val="28"/>
                      </w:rPr>
                      <m:t>и</m:t>
                    </m:r>
                  </m:sub>
                </m:sSub>
                <m:d>
                  <m:dPr>
                    <m:ctrlPr>
                      <w:rPr>
                        <w:rFonts w:ascii="Cambria Math" w:hAnsi="Cambria Math"/>
                        <w:sz w:val="28"/>
                        <w:szCs w:val="28"/>
                        <w:lang w:val="en-US"/>
                      </w:rPr>
                    </m:ctrlPr>
                  </m:dPr>
                  <m:e>
                    <m:r>
                      <m:rPr>
                        <m:sty m:val="p"/>
                      </m:rPr>
                      <w:rPr>
                        <w:rFonts w:ascii="Cambria Math"/>
                        <w:sz w:val="28"/>
                        <w:szCs w:val="28"/>
                        <w:lang w:val="en-US"/>
                      </w:rPr>
                      <m:t>t</m:t>
                    </m:r>
                    <m:r>
                      <m:rPr>
                        <m:sty m:val="p"/>
                      </m:rPr>
                      <w:rPr>
                        <w:rFonts w:ascii="Cambria Math"/>
                        <w:sz w:val="28"/>
                        <w:szCs w:val="28"/>
                        <w:lang w:val="en-US"/>
                      </w:rPr>
                      <m:t>-</m:t>
                    </m:r>
                    <m:r>
                      <m:rPr>
                        <m:sty m:val="p"/>
                      </m:rPr>
                      <w:rPr>
                        <w:rFonts w:ascii="Cambria Math"/>
                        <w:sz w:val="28"/>
                        <w:szCs w:val="28"/>
                        <w:lang w:val="en-US"/>
                      </w:rPr>
                      <m:t>k</m:t>
                    </m:r>
                    <m:sSub>
                      <m:sSubPr>
                        <m:ctrlPr>
                          <w:rPr>
                            <w:rFonts w:ascii="Cambria Math" w:hAnsi="Cambria Math"/>
                            <w:sz w:val="28"/>
                            <w:szCs w:val="28"/>
                            <w:lang w:val="en-US"/>
                          </w:rPr>
                        </m:ctrlPr>
                      </m:sSubPr>
                      <m:e>
                        <m:r>
                          <m:rPr>
                            <m:sty m:val="p"/>
                          </m:rPr>
                          <w:rPr>
                            <w:rFonts w:ascii="Cambria Math"/>
                            <w:sz w:val="28"/>
                            <w:szCs w:val="28"/>
                            <w:lang w:val="en-US"/>
                          </w:rPr>
                          <m:t>T</m:t>
                        </m:r>
                      </m:e>
                      <m:sub>
                        <m:r>
                          <m:rPr>
                            <m:sty m:val="p"/>
                          </m:rPr>
                          <w:rPr>
                            <w:rFonts w:ascii="Cambria Math"/>
                            <w:sz w:val="28"/>
                            <w:szCs w:val="28"/>
                            <w:lang w:val="en-US"/>
                          </w:rPr>
                          <m:t>0</m:t>
                        </m:r>
                      </m:sub>
                    </m:sSub>
                  </m:e>
                </m:d>
                <m:r>
                  <m:rPr>
                    <m:sty m:val="p"/>
                  </m:rPr>
                  <w:rPr>
                    <w:rFonts w:ascii="Cambria Math"/>
                    <w:sz w:val="28"/>
                    <w:szCs w:val="28"/>
                    <w:lang w:val="en-US"/>
                  </w:rPr>
                  <m:t>=sinc</m:t>
                </m:r>
                <m:d>
                  <m:dPr>
                    <m:begChr m:val="["/>
                    <m:endChr m:val="]"/>
                    <m:ctrlPr>
                      <w:rPr>
                        <w:rFonts w:ascii="Cambria Math" w:hAnsi="Cambria Math"/>
                        <w:sz w:val="28"/>
                        <w:szCs w:val="28"/>
                        <w:lang w:val="en-US"/>
                      </w:rPr>
                    </m:ctrlPr>
                  </m:dPr>
                  <m:e>
                    <m:r>
                      <m:rPr>
                        <m:sty m:val="p"/>
                      </m:rPr>
                      <w:rPr>
                        <w:rFonts w:ascii="Cambria Math"/>
                        <w:sz w:val="28"/>
                        <w:szCs w:val="28"/>
                        <w:lang w:val="en-US"/>
                      </w:rPr>
                      <m:t>2</m:t>
                    </m:r>
                    <m:r>
                      <m:rPr>
                        <m:sty m:val="p"/>
                      </m:rPr>
                      <w:rPr>
                        <w:rFonts w:ascii="Cambria Math"/>
                        <w:sz w:val="28"/>
                        <w:szCs w:val="28"/>
                        <w:lang w:val="en-US"/>
                      </w:rPr>
                      <m:t>π</m:t>
                    </m:r>
                    <m:r>
                      <m:rPr>
                        <m:sty m:val="p"/>
                      </m:rPr>
                      <w:rPr>
                        <w:rFonts w:ascii="Cambria Math"/>
                        <w:sz w:val="28"/>
                        <w:szCs w:val="28"/>
                        <w:lang w:val="en-US"/>
                      </w:rPr>
                      <m:t>F(t</m:t>
                    </m:r>
                    <m:r>
                      <m:rPr>
                        <m:sty m:val="p"/>
                      </m:rPr>
                      <w:rPr>
                        <w:rFonts w:ascii="Cambria Math"/>
                        <w:sz w:val="28"/>
                        <w:szCs w:val="28"/>
                        <w:lang w:val="en-US"/>
                      </w:rPr>
                      <m:t>-</m:t>
                    </m:r>
                    <m:r>
                      <m:rPr>
                        <m:sty m:val="p"/>
                      </m:rPr>
                      <w:rPr>
                        <w:rFonts w:ascii="Cambria Math"/>
                        <w:sz w:val="28"/>
                        <w:szCs w:val="28"/>
                        <w:lang w:val="en-US"/>
                      </w:rPr>
                      <m:t>k</m:t>
                    </m:r>
                    <m:sSub>
                      <m:sSubPr>
                        <m:ctrlPr>
                          <w:rPr>
                            <w:rFonts w:ascii="Cambria Math" w:hAnsi="Cambria Math"/>
                            <w:sz w:val="28"/>
                            <w:szCs w:val="28"/>
                            <w:lang w:val="en-US"/>
                          </w:rPr>
                        </m:ctrlPr>
                      </m:sSubPr>
                      <m:e>
                        <m:r>
                          <m:rPr>
                            <m:sty m:val="p"/>
                          </m:rPr>
                          <w:rPr>
                            <w:rFonts w:ascii="Cambria Math"/>
                            <w:sz w:val="28"/>
                            <w:szCs w:val="28"/>
                            <w:lang w:val="en-US"/>
                          </w:rPr>
                          <m:t>T</m:t>
                        </m:r>
                      </m:e>
                      <m:sub>
                        <m:r>
                          <m:rPr>
                            <m:sty m:val="p"/>
                          </m:rPr>
                          <w:rPr>
                            <w:rFonts w:ascii="Cambria Math"/>
                            <w:sz w:val="28"/>
                            <w:szCs w:val="28"/>
                            <w:lang w:val="en-US"/>
                          </w:rPr>
                          <m:t>0</m:t>
                        </m:r>
                      </m:sub>
                    </m:sSub>
                    <m:r>
                      <m:rPr>
                        <m:sty m:val="p"/>
                      </m:rPr>
                      <w:rPr>
                        <w:rFonts w:ascii="Cambria Math"/>
                        <w:sz w:val="28"/>
                        <w:szCs w:val="28"/>
                        <w:lang w:val="en-US"/>
                      </w:rPr>
                      <m:t>)</m:t>
                    </m:r>
                  </m:e>
                </m:d>
              </m:oMath>
            </m:oMathPara>
          </w:p>
        </w:tc>
        <w:tc>
          <w:tcPr>
            <w:tcW w:w="851" w:type="dxa"/>
            <w:vAlign w:val="center"/>
          </w:tcPr>
          <w:p w:rsidR="00D12FF0" w:rsidRPr="00E01147" w:rsidRDefault="00D12FF0" w:rsidP="00B45E97">
            <w:pPr>
              <w:spacing w:line="360" w:lineRule="auto"/>
              <w:ind w:right="-347" w:hanging="108"/>
              <w:jc w:val="center"/>
              <w:rPr>
                <w:bCs/>
                <w:sz w:val="28"/>
                <w:szCs w:val="28"/>
              </w:rPr>
            </w:pPr>
            <w:r w:rsidRPr="00E01147">
              <w:rPr>
                <w:bCs/>
                <w:sz w:val="28"/>
                <w:szCs w:val="28"/>
              </w:rPr>
              <w:t>(</w:t>
            </w:r>
            <w:r>
              <w:rPr>
                <w:bCs/>
                <w:sz w:val="28"/>
                <w:szCs w:val="28"/>
              </w:rPr>
              <w:t>3</w:t>
            </w:r>
            <w:r w:rsidRPr="00E01147">
              <w:rPr>
                <w:bCs/>
                <w:sz w:val="28"/>
                <w:szCs w:val="28"/>
              </w:rPr>
              <w:t>.</w:t>
            </w:r>
            <w:r>
              <w:rPr>
                <w:bCs/>
                <w:sz w:val="28"/>
                <w:szCs w:val="28"/>
              </w:rPr>
              <w:t>5</w:t>
            </w:r>
            <w:r w:rsidRPr="00E01147">
              <w:rPr>
                <w:bCs/>
                <w:sz w:val="28"/>
                <w:szCs w:val="28"/>
              </w:rPr>
              <w:t>)</w:t>
            </w:r>
          </w:p>
        </w:tc>
      </w:tr>
    </w:tbl>
    <w:p w:rsidR="00D12FF0" w:rsidRDefault="00D12FF0" w:rsidP="00D12FF0">
      <w:pPr>
        <w:shd w:val="clear" w:color="auto" w:fill="FFFFFF"/>
        <w:spacing w:line="360" w:lineRule="auto"/>
        <w:ind w:firstLine="709"/>
        <w:jc w:val="both"/>
        <w:rPr>
          <w:color w:val="FF0000"/>
          <w:sz w:val="28"/>
          <w:szCs w:val="28"/>
        </w:rPr>
      </w:pPr>
      <w:r w:rsidRPr="00E01147">
        <w:rPr>
          <w:spacing w:val="-1"/>
          <w:sz w:val="28"/>
          <w:szCs w:val="28"/>
        </w:rPr>
        <w:t>Эти функции представляют со</w:t>
      </w:r>
      <w:r w:rsidRPr="00E01147">
        <w:rPr>
          <w:spacing w:val="-1"/>
          <w:sz w:val="28"/>
          <w:szCs w:val="28"/>
        </w:rPr>
        <w:softHyphen/>
      </w:r>
      <w:r w:rsidRPr="00E01147">
        <w:rPr>
          <w:sz w:val="28"/>
          <w:szCs w:val="28"/>
        </w:rPr>
        <w:t>бой весовую или импульсную ха</w:t>
      </w:r>
      <w:r w:rsidRPr="00E01147">
        <w:rPr>
          <w:sz w:val="28"/>
          <w:szCs w:val="28"/>
        </w:rPr>
        <w:softHyphen/>
        <w:t>рактеристику идеального ФНЧ. Передаточная функция идеально</w:t>
      </w:r>
      <w:r w:rsidRPr="00E01147">
        <w:rPr>
          <w:sz w:val="28"/>
          <w:szCs w:val="28"/>
        </w:rPr>
        <w:softHyphen/>
        <w:t xml:space="preserve">го ФНЧ </w:t>
      </w:r>
      <w:r w:rsidRPr="00AC50E7">
        <w:rPr>
          <w:sz w:val="28"/>
          <w:szCs w:val="28"/>
        </w:rPr>
        <w:t>(рисунок 3.1):</w:t>
      </w:r>
    </w:p>
    <w:tbl>
      <w:tblPr>
        <w:tblW w:w="9508" w:type="dxa"/>
        <w:tblLook w:val="01E0" w:firstRow="1" w:lastRow="1" w:firstColumn="1" w:lastColumn="1" w:noHBand="0" w:noVBand="0"/>
      </w:tblPr>
      <w:tblGrid>
        <w:gridCol w:w="8755"/>
        <w:gridCol w:w="753"/>
      </w:tblGrid>
      <w:tr w:rsidR="00D12FF0" w:rsidRPr="00E01147" w:rsidTr="00B45E97">
        <w:trPr>
          <w:trHeight w:val="461"/>
        </w:trPr>
        <w:tc>
          <w:tcPr>
            <w:tcW w:w="8755" w:type="dxa"/>
            <w:vAlign w:val="center"/>
          </w:tcPr>
          <w:p w:rsidR="00D12FF0" w:rsidRPr="00D12FF0" w:rsidRDefault="00D12FF0" w:rsidP="00B45E97">
            <w:pPr>
              <w:spacing w:line="360" w:lineRule="auto"/>
              <w:ind w:firstLine="709"/>
              <w:jc w:val="center"/>
              <w:rPr>
                <w:bCs/>
                <w:sz w:val="28"/>
                <w:szCs w:val="28"/>
              </w:rPr>
            </w:pPr>
            <m:oMathPara>
              <m:oMath>
                <m:r>
                  <m:rPr>
                    <m:sty m:val="p"/>
                  </m:rPr>
                  <w:rPr>
                    <w:rFonts w:ascii="Cambria Math" w:hAnsi="Cambria Math"/>
                    <w:sz w:val="28"/>
                    <w:szCs w:val="28"/>
                    <w:lang w:val="en-US"/>
                  </w:rPr>
                  <m:t>W</m:t>
                </m:r>
                <m:r>
                  <m:rPr>
                    <m:sty m:val="p"/>
                  </m:rPr>
                  <w:rPr>
                    <w:rFonts w:ascii="Cambria Math"/>
                    <w:sz w:val="28"/>
                    <w:szCs w:val="28"/>
                    <w:lang w:val="en-US"/>
                  </w:rPr>
                  <m:t>(</m:t>
                </m:r>
                <m:r>
                  <m:rPr>
                    <m:sty m:val="p"/>
                  </m:rPr>
                  <w:rPr>
                    <w:rFonts w:ascii="Cambria Math" w:hAnsi="Cambria Math"/>
                    <w:sz w:val="28"/>
                    <w:szCs w:val="28"/>
                    <w:lang w:val="en-US"/>
                  </w:rPr>
                  <m:t>f</m:t>
                </m:r>
                <m:r>
                  <m:rPr>
                    <m:sty m:val="p"/>
                  </m:rPr>
                  <w:rPr>
                    <w:rFonts w:ascii="Cambria Math"/>
                    <w:sz w:val="28"/>
                    <w:szCs w:val="28"/>
                    <w:lang w:val="en-US"/>
                  </w:rPr>
                  <m:t>)</m:t>
                </m:r>
                <m:d>
                  <m:dPr>
                    <m:begChr m:val="{"/>
                    <m:endChr m:val=""/>
                    <m:ctrlPr>
                      <w:rPr>
                        <w:rFonts w:ascii="Cambria Math" w:hAnsi="Cambria Math"/>
                        <w:sz w:val="28"/>
                        <w:szCs w:val="28"/>
                        <w:lang w:val="en-US"/>
                      </w:rPr>
                    </m:ctrlPr>
                  </m:dPr>
                  <m:e>
                    <m:eqArr>
                      <m:eqArrPr>
                        <m:ctrlPr>
                          <w:rPr>
                            <w:rFonts w:ascii="Cambria Math" w:hAnsi="Cambria Math"/>
                            <w:sz w:val="28"/>
                            <w:szCs w:val="28"/>
                            <w:lang w:val="en-US"/>
                          </w:rPr>
                        </m:ctrlPr>
                      </m:eqArrPr>
                      <m:e>
                        <m:f>
                          <m:fPr>
                            <m:ctrlPr>
                              <w:rPr>
                                <w:rFonts w:ascii="Cambria Math" w:hAnsi="Cambria Math"/>
                                <w:sz w:val="28"/>
                                <w:szCs w:val="28"/>
                                <w:lang w:val="en-US"/>
                              </w:rPr>
                            </m:ctrlPr>
                          </m:fPr>
                          <m:num>
                            <m:r>
                              <m:rPr>
                                <m:sty m:val="p"/>
                              </m:rPr>
                              <w:rPr>
                                <w:rFonts w:ascii="Cambria Math"/>
                                <w:sz w:val="28"/>
                                <w:szCs w:val="28"/>
                                <w:lang w:val="en-US"/>
                              </w:rPr>
                              <m:t>1</m:t>
                            </m:r>
                          </m:num>
                          <m:den>
                            <m:r>
                              <m:rPr>
                                <m:sty m:val="p"/>
                              </m:rPr>
                              <w:rPr>
                                <w:rFonts w:ascii="Cambria Math"/>
                                <w:sz w:val="28"/>
                                <w:szCs w:val="28"/>
                                <w:lang w:val="en-US"/>
                              </w:rPr>
                              <m:t>2</m:t>
                            </m:r>
                            <m:r>
                              <m:rPr>
                                <m:sty m:val="p"/>
                              </m:rPr>
                              <w:rPr>
                                <w:rFonts w:ascii="Cambria Math" w:hAnsi="Cambria Math"/>
                                <w:sz w:val="28"/>
                                <w:szCs w:val="28"/>
                                <w:lang w:val="en-US"/>
                              </w:rPr>
                              <m:t>F</m:t>
                            </m:r>
                          </m:den>
                        </m:f>
                        <m:r>
                          <m:rPr>
                            <m:sty m:val="p"/>
                          </m:rPr>
                          <w:rPr>
                            <w:rFonts w:ascii="Cambria Math"/>
                            <w:sz w:val="28"/>
                            <w:szCs w:val="28"/>
                            <w:lang w:val="en-US"/>
                          </w:rPr>
                          <m:t xml:space="preserve">, </m:t>
                        </m:r>
                        <m:r>
                          <m:rPr>
                            <m:sty m:val="p"/>
                          </m:rPr>
                          <w:rPr>
                            <w:rFonts w:ascii="Cambria Math" w:hAnsi="Cambria Math"/>
                            <w:sz w:val="28"/>
                            <w:szCs w:val="28"/>
                            <w:lang w:val="en-US"/>
                          </w:rPr>
                          <m:t>-F</m:t>
                        </m:r>
                        <m:r>
                          <m:rPr>
                            <m:sty m:val="p"/>
                          </m:rPr>
                          <w:rPr>
                            <w:rFonts w:ascii="Cambria Math"/>
                            <w:sz w:val="28"/>
                            <w:szCs w:val="28"/>
                            <w:lang w:val="en-US"/>
                          </w:rPr>
                          <m:t>&lt;</m:t>
                        </m:r>
                        <m:r>
                          <m:rPr>
                            <m:sty m:val="p"/>
                          </m:rPr>
                          <w:rPr>
                            <w:rFonts w:ascii="Cambria Math" w:hAnsi="Cambria Math"/>
                            <w:sz w:val="28"/>
                            <w:szCs w:val="28"/>
                            <w:lang w:val="en-US"/>
                          </w:rPr>
                          <m:t>f</m:t>
                        </m:r>
                        <m:r>
                          <m:rPr>
                            <m:sty m:val="p"/>
                          </m:rPr>
                          <w:rPr>
                            <w:rFonts w:ascii="Cambria Math"/>
                            <w:sz w:val="28"/>
                            <w:szCs w:val="28"/>
                            <w:lang w:val="en-US"/>
                          </w:rPr>
                          <m:t>&lt;</m:t>
                        </m:r>
                        <m:r>
                          <m:rPr>
                            <m:sty m:val="p"/>
                          </m:rPr>
                          <w:rPr>
                            <w:rFonts w:ascii="Cambria Math" w:hAnsi="Cambria Math"/>
                            <w:sz w:val="28"/>
                            <w:szCs w:val="28"/>
                            <w:lang w:val="en-US"/>
                          </w:rPr>
                          <m:t>F</m:t>
                        </m:r>
                      </m:e>
                      <m:e>
                        <m:r>
                          <m:rPr>
                            <m:sty m:val="p"/>
                          </m:rPr>
                          <w:rPr>
                            <w:rFonts w:ascii="Cambria Math"/>
                            <w:sz w:val="28"/>
                            <w:szCs w:val="28"/>
                            <w:lang w:val="en-US"/>
                          </w:rPr>
                          <m:t xml:space="preserve">0,        </m:t>
                        </m:r>
                        <m:d>
                          <m:dPr>
                            <m:begChr m:val="|"/>
                            <m:endChr m:val="|"/>
                            <m:ctrlPr>
                              <w:rPr>
                                <w:rFonts w:ascii="Cambria Math" w:hAnsi="Cambria Math"/>
                                <w:sz w:val="28"/>
                                <w:szCs w:val="28"/>
                                <w:lang w:val="en-US"/>
                              </w:rPr>
                            </m:ctrlPr>
                          </m:dPr>
                          <m:e>
                            <m:r>
                              <m:rPr>
                                <m:sty m:val="p"/>
                              </m:rPr>
                              <w:rPr>
                                <w:rFonts w:ascii="Cambria Math" w:hAnsi="Cambria Math"/>
                                <w:sz w:val="28"/>
                                <w:szCs w:val="28"/>
                                <w:lang w:val="en-US"/>
                              </w:rPr>
                              <m:t>f</m:t>
                            </m:r>
                          </m:e>
                        </m:d>
                        <m:r>
                          <m:rPr>
                            <m:sty m:val="p"/>
                          </m:rPr>
                          <w:rPr>
                            <w:rFonts w:ascii="Cambria Math"/>
                            <w:sz w:val="28"/>
                            <w:szCs w:val="28"/>
                            <w:lang w:val="en-US"/>
                          </w:rPr>
                          <m:t>&gt;</m:t>
                        </m:r>
                        <m:r>
                          <m:rPr>
                            <m:sty m:val="p"/>
                          </m:rPr>
                          <w:rPr>
                            <w:rFonts w:ascii="Cambria Math" w:hAnsi="Cambria Math"/>
                            <w:sz w:val="28"/>
                            <w:szCs w:val="28"/>
                            <w:lang w:val="en-US"/>
                          </w:rPr>
                          <m:t>F</m:t>
                        </m:r>
                      </m:e>
                    </m:eqArr>
                  </m:e>
                </m:d>
              </m:oMath>
            </m:oMathPara>
          </w:p>
        </w:tc>
        <w:tc>
          <w:tcPr>
            <w:tcW w:w="753" w:type="dxa"/>
            <w:vAlign w:val="center"/>
          </w:tcPr>
          <w:p w:rsidR="00D12FF0" w:rsidRPr="00E01147" w:rsidRDefault="00D12FF0" w:rsidP="00B45E97">
            <w:pPr>
              <w:spacing w:line="360" w:lineRule="auto"/>
              <w:ind w:right="-206"/>
              <w:jc w:val="center"/>
              <w:rPr>
                <w:bCs/>
                <w:sz w:val="28"/>
                <w:szCs w:val="28"/>
              </w:rPr>
            </w:pPr>
            <w:r w:rsidRPr="00E01147">
              <w:rPr>
                <w:bCs/>
                <w:sz w:val="28"/>
                <w:szCs w:val="28"/>
              </w:rPr>
              <w:t>(</w:t>
            </w:r>
            <w:r>
              <w:rPr>
                <w:bCs/>
                <w:sz w:val="28"/>
                <w:szCs w:val="28"/>
              </w:rPr>
              <w:t>3</w:t>
            </w:r>
            <w:r w:rsidRPr="00E01147">
              <w:rPr>
                <w:bCs/>
                <w:sz w:val="28"/>
                <w:szCs w:val="28"/>
              </w:rPr>
              <w:t>.</w:t>
            </w:r>
            <w:r>
              <w:rPr>
                <w:bCs/>
                <w:sz w:val="28"/>
                <w:szCs w:val="28"/>
              </w:rPr>
              <w:t>6</w:t>
            </w:r>
            <w:r w:rsidRPr="00E01147">
              <w:rPr>
                <w:bCs/>
                <w:sz w:val="28"/>
                <w:szCs w:val="28"/>
              </w:rPr>
              <w:t>)</w:t>
            </w:r>
          </w:p>
        </w:tc>
      </w:tr>
    </w:tbl>
    <w:p w:rsidR="00D12FF0" w:rsidRPr="00E01147" w:rsidRDefault="00D12FF0" w:rsidP="00D12FF0">
      <w:pPr>
        <w:spacing w:line="360" w:lineRule="auto"/>
        <w:ind w:firstLine="709"/>
        <w:contextualSpacing/>
        <w:jc w:val="center"/>
        <w:rPr>
          <w:b/>
          <w:sz w:val="28"/>
          <w:szCs w:val="28"/>
        </w:rPr>
      </w:pPr>
      <w:r w:rsidRPr="00E01147">
        <w:rPr>
          <w:sz w:val="28"/>
          <w:szCs w:val="28"/>
        </w:rPr>
        <w:object w:dxaOrig="6633" w:dyaOrig="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117pt" o:ole="">
            <v:imagedata r:id="rId6" o:title=""/>
          </v:shape>
          <o:OLEObject Type="Embed" ProgID="Visio.Drawing.11" ShapeID="_x0000_i1025" DrawAspect="Content" ObjectID="_1579182425" r:id="rId7"/>
        </w:object>
      </w:r>
    </w:p>
    <w:p w:rsidR="00D12FF0" w:rsidRPr="00AC50E7" w:rsidRDefault="00D12FF0" w:rsidP="00D12FF0">
      <w:pPr>
        <w:spacing w:line="360" w:lineRule="auto"/>
        <w:ind w:firstLine="709"/>
        <w:jc w:val="center"/>
        <w:rPr>
          <w:b/>
          <w:sz w:val="28"/>
          <w:szCs w:val="28"/>
        </w:rPr>
      </w:pPr>
      <w:r w:rsidRPr="00AC50E7">
        <w:rPr>
          <w:sz w:val="28"/>
          <w:szCs w:val="28"/>
        </w:rPr>
        <w:t>Рисунок 3.1 – Передаточная функция идеального ФНЧ</w:t>
      </w:r>
    </w:p>
    <w:p w:rsidR="00D12FF0" w:rsidRPr="00AC50E7" w:rsidRDefault="00D12FF0" w:rsidP="00D12FF0">
      <w:pPr>
        <w:shd w:val="clear" w:color="auto" w:fill="FFFFFF"/>
        <w:spacing w:line="360" w:lineRule="auto"/>
        <w:ind w:firstLine="709"/>
        <w:jc w:val="both"/>
        <w:rPr>
          <w:sz w:val="28"/>
          <w:szCs w:val="28"/>
        </w:rPr>
      </w:pPr>
      <w:r w:rsidRPr="00AC50E7">
        <w:rPr>
          <w:sz w:val="28"/>
          <w:szCs w:val="28"/>
        </w:rPr>
        <w:t xml:space="preserve">Процесс восстановления сигнала  рядом Котельникова отражен на рисунке 3.2 Функция </w:t>
      </w:r>
      <m:oMath>
        <m:r>
          <w:rPr>
            <w:rFonts w:ascii="Cambria Math" w:hAnsi="Cambria Math"/>
            <w:sz w:val="28"/>
            <w:szCs w:val="28"/>
            <w:lang w:val="en-US"/>
          </w:rPr>
          <m:t>sinc</m:t>
        </m:r>
        <m:d>
          <m:dPr>
            <m:begChr m:val="["/>
            <m:endChr m:val="]"/>
            <m:ctrlPr>
              <w:rPr>
                <w:rFonts w:ascii="Cambria Math" w:hAnsi="Cambria Math"/>
                <w:i/>
                <w:sz w:val="28"/>
                <w:szCs w:val="28"/>
                <w:lang w:val="en-US"/>
              </w:rPr>
            </m:ctrlPr>
          </m:dPr>
          <m:e>
            <m:r>
              <w:rPr>
                <w:rFonts w:ascii="Cambria Math"/>
                <w:sz w:val="28"/>
                <w:szCs w:val="28"/>
              </w:rPr>
              <m:t>2</m:t>
            </m:r>
            <m:r>
              <w:rPr>
                <w:rFonts w:ascii="Cambria Math" w:hAnsi="Cambria Math"/>
                <w:sz w:val="28"/>
                <w:szCs w:val="28"/>
                <w:lang w:val="en-US"/>
              </w:rPr>
              <m:t>πF</m:t>
            </m:r>
            <m:r>
              <w:rPr>
                <w:rFonts w:ascii="Cambria Math"/>
                <w:sz w:val="28"/>
                <w:szCs w:val="28"/>
              </w:rPr>
              <m:t>(</m:t>
            </m:r>
            <m:r>
              <w:rPr>
                <w:rFonts w:ascii="Cambria Math" w:hAnsi="Cambria Math"/>
                <w:sz w:val="28"/>
                <w:szCs w:val="28"/>
                <w:lang w:val="en-US"/>
              </w:rPr>
              <m:t>t</m:t>
            </m:r>
            <m:r>
              <w:rPr>
                <w:rFonts w:ascii="Cambria Math" w:hAnsi="Cambria Math"/>
                <w:sz w:val="28"/>
                <w:szCs w:val="28"/>
              </w:rPr>
              <m:t>-</m:t>
            </m:r>
            <m:r>
              <w:rPr>
                <w:rFonts w:ascii="Cambria Math" w:hAnsi="Cambria Math"/>
                <w:sz w:val="28"/>
                <w:szCs w:val="28"/>
                <w:lang w:val="en-US"/>
              </w:rPr>
              <m:t>k</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sz w:val="28"/>
                    <w:szCs w:val="28"/>
                  </w:rPr>
                  <m:t>0</m:t>
                </m:r>
              </m:sub>
            </m:sSub>
            <m:r>
              <w:rPr>
                <w:rFonts w:ascii="Cambria Math"/>
                <w:sz w:val="28"/>
                <w:szCs w:val="28"/>
              </w:rPr>
              <m:t>)</m:t>
            </m:r>
          </m:e>
        </m:d>
        <m:r>
          <w:rPr>
            <w:rFonts w:ascii="Cambria Math"/>
            <w:sz w:val="28"/>
            <w:szCs w:val="28"/>
          </w:rPr>
          <m:t>=1</m:t>
        </m:r>
      </m:oMath>
      <w:r w:rsidRPr="00AC50E7">
        <w:rPr>
          <w:sz w:val="28"/>
          <w:szCs w:val="28"/>
        </w:rPr>
        <w:t xml:space="preserve"> при </w:t>
      </w:r>
      <m:oMath>
        <m:r>
          <w:rPr>
            <w:rFonts w:ascii="Cambria Math" w:hAnsi="Cambria Math"/>
            <w:sz w:val="28"/>
            <w:szCs w:val="28"/>
            <w:lang w:val="en-US"/>
          </w:rPr>
          <m:t>t</m:t>
        </m:r>
        <m:r>
          <w:rPr>
            <w:rFonts w:ascii="Cambria Math"/>
            <w:sz w:val="28"/>
            <w:szCs w:val="28"/>
          </w:rPr>
          <m:t>=</m:t>
        </m:r>
        <m:r>
          <w:rPr>
            <w:rFonts w:ascii="Cambria Math" w:hAnsi="Cambria Math"/>
            <w:sz w:val="28"/>
            <w:szCs w:val="28"/>
            <w:lang w:val="en-US"/>
          </w:rPr>
          <m:t>k</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sz w:val="28"/>
                <w:szCs w:val="28"/>
              </w:rPr>
              <m:t>0</m:t>
            </m:r>
          </m:sub>
        </m:sSub>
      </m:oMath>
      <w:r w:rsidRPr="00AC50E7">
        <w:rPr>
          <w:spacing w:val="-5"/>
          <w:sz w:val="28"/>
          <w:szCs w:val="28"/>
        </w:rPr>
        <w:t xml:space="preserve">  и равна 0 в момент дискретизации </w:t>
      </w:r>
      <m:oMath>
        <m:r>
          <w:rPr>
            <w:rFonts w:ascii="Cambria Math" w:hAnsi="Cambria Math"/>
            <w:sz w:val="28"/>
            <w:szCs w:val="28"/>
            <w:lang w:val="en-US"/>
          </w:rPr>
          <m:t>t</m:t>
        </m:r>
        <m:r>
          <w:rPr>
            <w:rFonts w:ascii="Cambria Math"/>
            <w:sz w:val="28"/>
            <w:szCs w:val="28"/>
          </w:rPr>
          <m:t>=</m:t>
        </m:r>
        <m:r>
          <w:rPr>
            <w:rFonts w:ascii="Cambria Math" w:hAnsi="Cambria Math"/>
            <w:sz w:val="28"/>
            <w:szCs w:val="28"/>
            <w:lang w:val="en-US"/>
          </w:rPr>
          <m:t>i</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sz w:val="28"/>
                <w:szCs w:val="28"/>
              </w:rPr>
              <m:t>0</m:t>
            </m:r>
          </m:sub>
        </m:sSub>
      </m:oMath>
      <w:r w:rsidRPr="00AC50E7">
        <w:rPr>
          <w:sz w:val="28"/>
          <w:szCs w:val="28"/>
        </w:rPr>
        <w:t>,</w:t>
      </w:r>
      <w:r w:rsidRPr="00AC50E7">
        <w:rPr>
          <w:spacing w:val="-5"/>
          <w:sz w:val="28"/>
          <w:szCs w:val="28"/>
        </w:rPr>
        <w:t xml:space="preserve">где </w:t>
      </w:r>
      <m:oMath>
        <m:r>
          <w:rPr>
            <w:rFonts w:ascii="Cambria Math" w:hAnsi="Cambria Math"/>
            <w:sz w:val="28"/>
            <w:szCs w:val="28"/>
            <w:lang w:val="en-US"/>
          </w:rPr>
          <m:t>i</m:t>
        </m:r>
        <m:r>
          <w:rPr>
            <w:rFonts w:ascii="Cambria Math"/>
            <w:sz w:val="28"/>
            <w:szCs w:val="28"/>
          </w:rPr>
          <m:t>=</m:t>
        </m:r>
        <m:r>
          <w:rPr>
            <w:rFonts w:ascii="Cambria Math" w:hAnsi="Cambria Math"/>
            <w:sz w:val="28"/>
            <w:szCs w:val="28"/>
            <w:lang w:val="en-US"/>
          </w:rPr>
          <m:t>k</m:t>
        </m:r>
      </m:oMath>
      <w:r w:rsidRPr="00AC50E7">
        <w:rPr>
          <w:sz w:val="28"/>
          <w:szCs w:val="28"/>
        </w:rPr>
        <w:t xml:space="preserve">, где </w:t>
      </w:r>
      <m:oMath>
        <m:r>
          <w:rPr>
            <w:rFonts w:ascii="Cambria Math" w:hAnsi="Cambria Math"/>
            <w:sz w:val="28"/>
            <w:szCs w:val="28"/>
            <w:lang w:val="en-US"/>
          </w:rPr>
          <m:t>i</m:t>
        </m:r>
      </m:oMath>
      <w:r w:rsidRPr="00AC50E7">
        <w:rPr>
          <w:spacing w:val="-5"/>
          <w:sz w:val="28"/>
          <w:szCs w:val="28"/>
        </w:rPr>
        <w:t xml:space="preserve"> принимает целочисленные</w:t>
      </w:r>
      <w:r w:rsidRPr="00AC50E7">
        <w:rPr>
          <w:spacing w:val="-4"/>
          <w:sz w:val="28"/>
          <w:szCs w:val="28"/>
        </w:rPr>
        <w:t>значения (кроме</w:t>
      </w:r>
      <m:oMath>
        <m:r>
          <w:rPr>
            <w:rFonts w:ascii="Cambria Math" w:hAnsi="Cambria Math"/>
            <w:sz w:val="28"/>
            <w:szCs w:val="28"/>
            <w:lang w:val="en-US"/>
          </w:rPr>
          <m:t>k</m:t>
        </m:r>
      </m:oMath>
      <w:r w:rsidRPr="00AC50E7">
        <w:rPr>
          <w:i/>
          <w:iCs/>
          <w:spacing w:val="-4"/>
          <w:sz w:val="28"/>
          <w:szCs w:val="28"/>
        </w:rPr>
        <w:t>).</w:t>
      </w:r>
    </w:p>
    <w:p w:rsidR="00D12FF0" w:rsidRPr="00AC50E7" w:rsidRDefault="00D12FF0" w:rsidP="00D12FF0">
      <w:pPr>
        <w:shd w:val="clear" w:color="auto" w:fill="FFFFFF"/>
        <w:spacing w:line="360" w:lineRule="auto"/>
        <w:ind w:firstLine="709"/>
        <w:jc w:val="both"/>
        <w:rPr>
          <w:b/>
          <w:sz w:val="28"/>
          <w:szCs w:val="28"/>
        </w:rPr>
      </w:pPr>
      <w:r w:rsidRPr="00AC50E7">
        <w:rPr>
          <w:spacing w:val="-10"/>
          <w:sz w:val="28"/>
          <w:szCs w:val="28"/>
        </w:rPr>
        <w:t xml:space="preserve">Если допустить, что сигнал </w:t>
      </w:r>
      <w:r w:rsidRPr="00AC50E7">
        <w:rPr>
          <w:i/>
          <w:iCs/>
          <w:spacing w:val="-10"/>
          <w:sz w:val="28"/>
          <w:szCs w:val="28"/>
          <w:lang w:val="en-US"/>
        </w:rPr>
        <w:t>S</w:t>
      </w:r>
      <w:r w:rsidRPr="00AC50E7">
        <w:rPr>
          <w:i/>
          <w:iCs/>
          <w:spacing w:val="-10"/>
          <w:sz w:val="28"/>
          <w:szCs w:val="28"/>
        </w:rPr>
        <w:t>(</w:t>
      </w:r>
      <w:r w:rsidRPr="00AC50E7">
        <w:rPr>
          <w:i/>
          <w:iCs/>
          <w:spacing w:val="-10"/>
          <w:sz w:val="28"/>
          <w:szCs w:val="28"/>
          <w:lang w:val="en-US"/>
        </w:rPr>
        <w:t>t</w:t>
      </w:r>
      <w:r w:rsidRPr="00AC50E7">
        <w:rPr>
          <w:i/>
          <w:iCs/>
          <w:spacing w:val="-10"/>
          <w:sz w:val="28"/>
          <w:szCs w:val="28"/>
        </w:rPr>
        <w:t xml:space="preserve">) </w:t>
      </w:r>
      <w:r w:rsidRPr="00AC50E7">
        <w:rPr>
          <w:spacing w:val="-10"/>
          <w:sz w:val="28"/>
          <w:szCs w:val="28"/>
        </w:rPr>
        <w:t xml:space="preserve">имеет конечную длительность </w:t>
      </w:r>
      <w:proofErr w:type="spellStart"/>
      <w:r w:rsidRPr="00AC50E7">
        <w:rPr>
          <w:i/>
          <w:iCs/>
          <w:spacing w:val="-10"/>
          <w:sz w:val="28"/>
          <w:szCs w:val="28"/>
        </w:rPr>
        <w:t>Т</w:t>
      </w:r>
      <w:r w:rsidRPr="00AC50E7">
        <w:rPr>
          <w:spacing w:val="-10"/>
          <w:sz w:val="28"/>
          <w:szCs w:val="28"/>
        </w:rPr>
        <w:t>и</w:t>
      </w:r>
      <w:proofErr w:type="spellEnd"/>
      <w:r w:rsidRPr="00AC50E7">
        <w:rPr>
          <w:spacing w:val="-10"/>
          <w:sz w:val="28"/>
          <w:szCs w:val="28"/>
        </w:rPr>
        <w:t xml:space="preserve"> </w:t>
      </w:r>
      <w:r w:rsidRPr="00AC50E7">
        <w:rPr>
          <w:spacing w:val="-11"/>
          <w:sz w:val="28"/>
          <w:szCs w:val="28"/>
        </w:rPr>
        <w:t xml:space="preserve">ширину спектра </w:t>
      </w:r>
      <w:r w:rsidRPr="00AC50E7">
        <w:rPr>
          <w:i/>
          <w:iCs/>
          <w:spacing w:val="-11"/>
          <w:sz w:val="28"/>
          <w:szCs w:val="28"/>
          <w:lang w:val="en-US"/>
        </w:rPr>
        <w:t>F</w:t>
      </w:r>
      <w:r w:rsidRPr="00AC50E7">
        <w:rPr>
          <w:i/>
          <w:iCs/>
          <w:spacing w:val="-11"/>
          <w:sz w:val="28"/>
          <w:szCs w:val="28"/>
        </w:rPr>
        <w:t xml:space="preserve">, </w:t>
      </w:r>
      <w:r w:rsidRPr="00AC50E7">
        <w:rPr>
          <w:spacing w:val="-11"/>
          <w:sz w:val="28"/>
          <w:szCs w:val="28"/>
        </w:rPr>
        <w:t xml:space="preserve">то для его представления потребуется </w:t>
      </w:r>
      <m:oMath>
        <m:r>
          <w:rPr>
            <w:rFonts w:ascii="Cambria Math" w:hAnsi="Cambria Math"/>
            <w:spacing w:val="-11"/>
            <w:sz w:val="28"/>
            <w:szCs w:val="28"/>
          </w:rPr>
          <m:t>М</m:t>
        </m:r>
        <m:r>
          <m:rPr>
            <m:sty m:val="bi"/>
          </m:rPr>
          <w:rPr>
            <w:rFonts w:ascii="Cambria Math"/>
            <w:spacing w:val="-11"/>
            <w:sz w:val="28"/>
            <w:szCs w:val="28"/>
          </w:rPr>
          <m:t>=</m:t>
        </m:r>
        <m:r>
          <m:rPr>
            <m:sty m:val="p"/>
          </m:rPr>
          <w:rPr>
            <w:rFonts w:ascii="Cambria Math"/>
            <w:spacing w:val="-11"/>
            <w:sz w:val="28"/>
            <w:szCs w:val="28"/>
          </w:rPr>
          <m:t>2</m:t>
        </m:r>
        <m:r>
          <m:rPr>
            <m:sty m:val="p"/>
          </m:rPr>
          <w:rPr>
            <w:rFonts w:ascii="Cambria Math" w:hAnsi="Cambria Math"/>
            <w:spacing w:val="-11"/>
            <w:sz w:val="28"/>
            <w:szCs w:val="28"/>
            <w:lang w:val="en-US"/>
          </w:rPr>
          <m:t>FT</m:t>
        </m:r>
      </m:oMath>
      <w:r w:rsidRPr="00AC50E7">
        <w:rPr>
          <w:spacing w:val="-11"/>
          <w:sz w:val="28"/>
          <w:szCs w:val="28"/>
        </w:rPr>
        <w:t xml:space="preserve"> не</w:t>
      </w:r>
      <w:r w:rsidRPr="00AC50E7">
        <w:rPr>
          <w:spacing w:val="-11"/>
          <w:sz w:val="28"/>
          <w:szCs w:val="28"/>
        </w:rPr>
        <w:softHyphen/>
      </w:r>
      <w:r w:rsidRPr="00AC50E7">
        <w:rPr>
          <w:sz w:val="28"/>
          <w:szCs w:val="28"/>
        </w:rPr>
        <w:t>зависимых отсчетов.</w:t>
      </w:r>
    </w:p>
    <w:p w:rsidR="00D12FF0" w:rsidRPr="00E01147" w:rsidRDefault="00D12FF0" w:rsidP="00D12FF0">
      <w:pPr>
        <w:shd w:val="clear" w:color="auto" w:fill="FFFFFF"/>
        <w:spacing w:line="360" w:lineRule="auto"/>
        <w:contextualSpacing/>
        <w:rPr>
          <w:b/>
          <w:spacing w:val="-8"/>
          <w:sz w:val="28"/>
          <w:szCs w:val="28"/>
        </w:rPr>
      </w:pPr>
      <w:r w:rsidRPr="00E01147">
        <w:object w:dxaOrig="16659" w:dyaOrig="10194">
          <v:shape id="_x0000_i1026" type="#_x0000_t75" style="width:467.4pt;height:286.8pt" o:ole="">
            <v:imagedata r:id="rId8" o:title=""/>
          </v:shape>
          <o:OLEObject Type="Embed" ProgID="Visio.Drawing.11" ShapeID="_x0000_i1026" DrawAspect="Content" ObjectID="_1579182426" r:id="rId9"/>
        </w:object>
      </w:r>
    </w:p>
    <w:p w:rsidR="00D12FF0" w:rsidRPr="00AC50E7" w:rsidRDefault="00D12FF0" w:rsidP="00D12FF0">
      <w:pPr>
        <w:shd w:val="clear" w:color="auto" w:fill="FFFFFF"/>
        <w:spacing w:line="360" w:lineRule="auto"/>
        <w:ind w:firstLine="709"/>
        <w:contextualSpacing/>
        <w:jc w:val="center"/>
        <w:rPr>
          <w:b/>
          <w:spacing w:val="-8"/>
          <w:sz w:val="28"/>
          <w:szCs w:val="28"/>
        </w:rPr>
      </w:pPr>
      <w:r w:rsidRPr="00AC50E7">
        <w:rPr>
          <w:spacing w:val="-8"/>
          <w:sz w:val="28"/>
          <w:szCs w:val="28"/>
        </w:rPr>
        <w:t>Рис</w:t>
      </w:r>
      <w:r w:rsidRPr="00AC50E7">
        <w:rPr>
          <w:sz w:val="28"/>
          <w:szCs w:val="28"/>
        </w:rPr>
        <w:t>унок</w:t>
      </w:r>
      <w:r w:rsidRPr="00AC50E7">
        <w:rPr>
          <w:spacing w:val="-8"/>
          <w:sz w:val="28"/>
          <w:szCs w:val="28"/>
        </w:rPr>
        <w:t xml:space="preserve"> 3.2 – Процесс восстановления рядом Котельникова</w:t>
      </w:r>
    </w:p>
    <w:p w:rsidR="00D12FF0" w:rsidRDefault="00D12FF0" w:rsidP="00D12FF0">
      <w:pPr>
        <w:shd w:val="clear" w:color="auto" w:fill="FFFFFF"/>
        <w:spacing w:line="360" w:lineRule="auto"/>
        <w:ind w:firstLine="709"/>
        <w:contextualSpacing/>
        <w:jc w:val="both"/>
        <w:rPr>
          <w:sz w:val="28"/>
          <w:szCs w:val="28"/>
        </w:rPr>
      </w:pPr>
      <w:r w:rsidRPr="00AC50E7">
        <w:rPr>
          <w:sz w:val="28"/>
          <w:szCs w:val="28"/>
        </w:rPr>
        <w:t xml:space="preserve">Процесс дискретизации непрерывной функции </w:t>
      </w:r>
      <m:oMath>
        <m:r>
          <m:rPr>
            <m:sty m:val="p"/>
          </m:rPr>
          <w:rPr>
            <w:rFonts w:ascii="Cambria Math"/>
            <w:sz w:val="28"/>
            <w:szCs w:val="28"/>
          </w:rPr>
          <m:t>X(t)</m:t>
        </m:r>
      </m:oMath>
      <w:r w:rsidRPr="00AC50E7">
        <w:rPr>
          <w:sz w:val="28"/>
          <w:szCs w:val="28"/>
        </w:rPr>
        <w:t xml:space="preserve">и ее восстановления по дискретной последовательности отсчетов </w:t>
      </w:r>
      <m:oMath>
        <m:r>
          <m:rPr>
            <m:sty m:val="p"/>
          </m:rPr>
          <w:rPr>
            <w:rFonts w:ascii="Cambria Math"/>
            <w:sz w:val="28"/>
            <w:szCs w:val="28"/>
          </w:rPr>
          <m:t>X(</m:t>
        </m:r>
        <m:sSub>
          <m:sSubPr>
            <m:ctrlPr>
              <w:rPr>
                <w:rFonts w:ascii="Cambria Math" w:hAnsi="Cambria Math"/>
                <w:sz w:val="28"/>
                <w:szCs w:val="28"/>
              </w:rPr>
            </m:ctrlPr>
          </m:sSubPr>
          <m:e>
            <m:r>
              <m:rPr>
                <m:sty m:val="p"/>
              </m:rPr>
              <w:rPr>
                <w:rFonts w:ascii="Cambria Math"/>
                <w:sz w:val="28"/>
                <w:szCs w:val="28"/>
              </w:rPr>
              <m:t>t</m:t>
            </m:r>
          </m:e>
          <m:sub>
            <m:r>
              <m:rPr>
                <m:sty m:val="p"/>
              </m:rPr>
              <w:rPr>
                <w:rFonts w:ascii="Cambria Math"/>
                <w:sz w:val="28"/>
                <w:szCs w:val="28"/>
              </w:rPr>
              <m:t>i</m:t>
            </m:r>
          </m:sub>
        </m:sSub>
        <m:r>
          <m:rPr>
            <m:sty m:val="p"/>
          </m:rPr>
          <w:rPr>
            <w:rFonts w:ascii="Cambria Math"/>
            <w:sz w:val="28"/>
            <w:szCs w:val="28"/>
          </w:rPr>
          <m:t>)</m:t>
        </m:r>
      </m:oMath>
      <w:r w:rsidRPr="00731652">
        <w:rPr>
          <w:sz w:val="28"/>
          <w:szCs w:val="28"/>
        </w:rPr>
        <w:t xml:space="preserve"> </w:t>
      </w:r>
      <w:r w:rsidRPr="00AC50E7">
        <w:rPr>
          <w:sz w:val="28"/>
          <w:szCs w:val="28"/>
        </w:rPr>
        <w:t>п</w:t>
      </w:r>
      <w:r>
        <w:rPr>
          <w:sz w:val="28"/>
          <w:szCs w:val="28"/>
        </w:rPr>
        <w:t>оказан</w:t>
      </w:r>
      <w:r w:rsidRPr="00AC50E7">
        <w:rPr>
          <w:sz w:val="28"/>
          <w:szCs w:val="28"/>
        </w:rPr>
        <w:t xml:space="preserve"> на рисунке 3</w:t>
      </w:r>
      <w:r>
        <w:rPr>
          <w:sz w:val="28"/>
          <w:szCs w:val="28"/>
        </w:rPr>
        <w:t>.3.</w:t>
      </w:r>
    </w:p>
    <w:p w:rsidR="00D12FF0" w:rsidRPr="00E01147" w:rsidRDefault="00D12FF0" w:rsidP="00D12FF0">
      <w:pPr>
        <w:shd w:val="clear" w:color="auto" w:fill="FFFFFF"/>
        <w:spacing w:line="360" w:lineRule="auto"/>
        <w:ind w:firstLine="709"/>
        <w:contextualSpacing/>
        <w:jc w:val="both"/>
        <w:rPr>
          <w:b/>
          <w:sz w:val="28"/>
          <w:szCs w:val="28"/>
        </w:rPr>
      </w:pPr>
      <w:r w:rsidRPr="00E01147">
        <w:rPr>
          <w:bCs/>
          <w:sz w:val="28"/>
          <w:szCs w:val="28"/>
        </w:rPr>
        <w:t xml:space="preserve">Таким </w:t>
      </w:r>
      <w:r w:rsidRPr="00E01147">
        <w:rPr>
          <w:sz w:val="28"/>
          <w:szCs w:val="28"/>
        </w:rPr>
        <w:t xml:space="preserve">образом, </w:t>
      </w:r>
      <w:r w:rsidRPr="00E01147">
        <w:rPr>
          <w:iCs/>
          <w:sz w:val="28"/>
          <w:szCs w:val="28"/>
        </w:rPr>
        <w:t xml:space="preserve">по дискретной последовательности отсчетов функции </w:t>
      </w:r>
      <m:oMath>
        <m:r>
          <w:rPr>
            <w:rFonts w:ascii="Cambria Math" w:hAnsi="Cambria Math"/>
            <w:sz w:val="28"/>
            <w:szCs w:val="28"/>
          </w:rPr>
          <m:t>X</m:t>
        </m:r>
        <m:d>
          <m:dPr>
            <m:ctrlPr>
              <w:rPr>
                <w:rFonts w:ascii="Cambria Math" w:hAnsi="Cambria Math"/>
                <w:i/>
                <w:sz w:val="28"/>
                <w:szCs w:val="28"/>
              </w:rPr>
            </m:ctrlPr>
          </m:dPr>
          <m:e>
            <m:r>
              <w:rPr>
                <w:rFonts w:ascii="Cambria Math" w:hAnsi="Cambria Math"/>
                <w:sz w:val="28"/>
                <w:szCs w:val="28"/>
              </w:rPr>
              <m:t>i∆t</m:t>
            </m:r>
          </m:e>
        </m:d>
      </m:oMath>
      <w:r w:rsidRPr="00E01147">
        <w:rPr>
          <w:iCs/>
          <w:sz w:val="28"/>
          <w:szCs w:val="28"/>
        </w:rPr>
        <w:t xml:space="preserve"> можно абсолютно точно восстановить исходную непрерывную функ</w:t>
      </w:r>
      <w:r w:rsidRPr="00E01147">
        <w:rPr>
          <w:iCs/>
          <w:sz w:val="28"/>
          <w:szCs w:val="28"/>
        </w:rPr>
        <w:softHyphen/>
        <w:t xml:space="preserve">цию </w:t>
      </w:r>
      <w:r w:rsidRPr="00E01147">
        <w:rPr>
          <w:iCs/>
          <w:sz w:val="28"/>
          <w:szCs w:val="28"/>
          <w:lang w:val="en-US"/>
        </w:rPr>
        <w:t>X</w:t>
      </w:r>
      <w:r w:rsidRPr="00E01147">
        <w:rPr>
          <w:iCs/>
          <w:sz w:val="28"/>
          <w:szCs w:val="28"/>
        </w:rPr>
        <w:t>(</w:t>
      </w:r>
      <w:r w:rsidRPr="00E01147">
        <w:rPr>
          <w:iCs/>
          <w:sz w:val="28"/>
          <w:szCs w:val="28"/>
          <w:lang w:val="en-US"/>
        </w:rPr>
        <w:t>t</w:t>
      </w:r>
      <w:r w:rsidRPr="00E01147">
        <w:rPr>
          <w:iCs/>
          <w:sz w:val="28"/>
          <w:szCs w:val="28"/>
        </w:rPr>
        <w:t xml:space="preserve">), </w:t>
      </w:r>
      <w:r w:rsidRPr="00E01147">
        <w:rPr>
          <w:sz w:val="28"/>
          <w:szCs w:val="28"/>
        </w:rPr>
        <w:t xml:space="preserve">если </w:t>
      </w:r>
      <w:r>
        <w:rPr>
          <w:sz w:val="28"/>
          <w:szCs w:val="28"/>
        </w:rPr>
        <w:t xml:space="preserve">интервалы отсчетов брались с соблюдение неравенства </w:t>
      </w:r>
      <m:oMath>
        <m:r>
          <w:rPr>
            <w:rFonts w:ascii="Cambria Math" w:hAnsi="Cambria Math"/>
            <w:sz w:val="28"/>
            <w:szCs w:val="28"/>
          </w:rPr>
          <m:t>∆t</m:t>
        </m:r>
        <m:r>
          <w:rPr>
            <w:rFonts w:ascii="Cambria Math"/>
            <w:sz w:val="28"/>
            <w:szCs w:val="28"/>
          </w:rPr>
          <m:t>≤</m:t>
        </m:r>
        <m:f>
          <m:fPr>
            <m:type m:val="skw"/>
            <m:ctrlPr>
              <w:rPr>
                <w:rFonts w:ascii="Cambria Math" w:hAnsi="Cambria Math"/>
                <w:i/>
                <w:sz w:val="28"/>
                <w:szCs w:val="28"/>
              </w:rPr>
            </m:ctrlPr>
          </m:fPr>
          <m:num>
            <m:r>
              <w:rPr>
                <w:rFonts w:ascii="Cambria Math"/>
                <w:sz w:val="28"/>
                <w:szCs w:val="28"/>
              </w:rPr>
              <m:t>1</m:t>
            </m:r>
          </m:num>
          <m:den>
            <m:r>
              <w:rPr>
                <w:rFonts w:ascii="Cambria Math"/>
                <w:sz w:val="28"/>
                <w:szCs w:val="28"/>
              </w:rPr>
              <m:t>2</m:t>
            </m:r>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m</m:t>
                </m:r>
              </m:sub>
            </m:sSub>
          </m:den>
        </m:f>
      </m:oMath>
      <w:r w:rsidRPr="00E01147">
        <w:rPr>
          <w:iCs/>
          <w:sz w:val="28"/>
          <w:szCs w:val="28"/>
        </w:rPr>
        <w:t>.</w:t>
      </w:r>
    </w:p>
    <w:p w:rsidR="00D12FF0" w:rsidRDefault="00D12FF0" w:rsidP="00D12FF0">
      <w:pPr>
        <w:shd w:val="clear" w:color="auto" w:fill="FFFFFF"/>
        <w:spacing w:line="360" w:lineRule="auto"/>
        <w:ind w:firstLine="709"/>
        <w:contextualSpacing/>
        <w:jc w:val="both"/>
        <w:rPr>
          <w:sz w:val="28"/>
          <w:szCs w:val="28"/>
        </w:rPr>
      </w:pPr>
      <w:r w:rsidRPr="00E01147">
        <w:rPr>
          <w:sz w:val="28"/>
          <w:szCs w:val="28"/>
        </w:rPr>
        <w:t xml:space="preserve">Это говорит о том, что не существует </w:t>
      </w:r>
      <w:r w:rsidRPr="00E01147">
        <w:rPr>
          <w:iCs/>
          <w:sz w:val="28"/>
          <w:szCs w:val="28"/>
        </w:rPr>
        <w:t xml:space="preserve">принципиальных различий </w:t>
      </w:r>
      <w:r w:rsidRPr="00E01147">
        <w:rPr>
          <w:sz w:val="28"/>
          <w:szCs w:val="28"/>
        </w:rPr>
        <w:t>между непрерывными и дискретными сигналами. Из любого непрерывного сигнала с ограниченным спектром можно взять его отсчеты в дискретные моменты вре</w:t>
      </w:r>
      <w:r w:rsidRPr="00E01147">
        <w:rPr>
          <w:sz w:val="28"/>
          <w:szCs w:val="28"/>
        </w:rPr>
        <w:softHyphen/>
        <w:t xml:space="preserve">мени, а затем по этим отсчетам </w:t>
      </w:r>
      <w:r w:rsidRPr="00E01147">
        <w:rPr>
          <w:iCs/>
          <w:sz w:val="28"/>
          <w:szCs w:val="28"/>
        </w:rPr>
        <w:t xml:space="preserve">абсолютно точно </w:t>
      </w:r>
      <w:r w:rsidRPr="00E01147">
        <w:rPr>
          <w:sz w:val="28"/>
          <w:szCs w:val="28"/>
        </w:rPr>
        <w:t>восстановить исходный не</w:t>
      </w:r>
      <w:r w:rsidRPr="00E01147">
        <w:rPr>
          <w:sz w:val="28"/>
          <w:szCs w:val="28"/>
        </w:rPr>
        <w:softHyphen/>
        <w:t>прерывный сигнал. При этом</w:t>
      </w:r>
      <w:r>
        <w:rPr>
          <w:sz w:val="28"/>
          <w:szCs w:val="28"/>
        </w:rPr>
        <w:t xml:space="preserve"> </w:t>
      </w:r>
      <w:r w:rsidRPr="00E01147">
        <w:rPr>
          <w:iCs/>
          <w:sz w:val="28"/>
          <w:szCs w:val="28"/>
        </w:rPr>
        <w:t>для абсолютно точного восстановления сигна</w:t>
      </w:r>
      <w:r w:rsidRPr="00E01147">
        <w:rPr>
          <w:iCs/>
          <w:sz w:val="28"/>
          <w:szCs w:val="28"/>
        </w:rPr>
        <w:softHyphen/>
        <w:t>ла, не нужно брать отсчеты бесконечно часто</w:t>
      </w:r>
      <w:r>
        <w:rPr>
          <w:iCs/>
          <w:sz w:val="28"/>
          <w:szCs w:val="28"/>
        </w:rPr>
        <w:t>.</w:t>
      </w:r>
      <w:r w:rsidRPr="00E01147">
        <w:rPr>
          <w:iCs/>
          <w:sz w:val="28"/>
          <w:szCs w:val="28"/>
        </w:rPr>
        <w:t xml:space="preserve"> </w:t>
      </w:r>
      <w:r>
        <w:rPr>
          <w:iCs/>
          <w:sz w:val="28"/>
          <w:szCs w:val="28"/>
        </w:rPr>
        <w:t>Д</w:t>
      </w:r>
      <w:r w:rsidRPr="00E01147">
        <w:rPr>
          <w:iCs/>
          <w:sz w:val="28"/>
          <w:szCs w:val="28"/>
        </w:rPr>
        <w:t>остаточно, чтобы соблю</w:t>
      </w:r>
      <w:r w:rsidRPr="00E01147">
        <w:rPr>
          <w:iCs/>
          <w:sz w:val="28"/>
          <w:szCs w:val="28"/>
        </w:rPr>
        <w:softHyphen/>
        <w:t xml:space="preserve">далось условие </w:t>
      </w:r>
      <m:oMath>
        <m:r>
          <w:rPr>
            <w:rFonts w:ascii="Cambria Math" w:hAnsi="Cambria Math"/>
            <w:sz w:val="28"/>
            <w:szCs w:val="28"/>
          </w:rPr>
          <m:t>∆t</m:t>
        </m:r>
        <m:r>
          <w:rPr>
            <w:rFonts w:ascii="Cambria Math"/>
            <w:sz w:val="28"/>
            <w:szCs w:val="28"/>
          </w:rPr>
          <m:t>≤</m:t>
        </m:r>
        <m:f>
          <m:fPr>
            <m:type m:val="skw"/>
            <m:ctrlPr>
              <w:rPr>
                <w:rFonts w:ascii="Cambria Math" w:hAnsi="Cambria Math"/>
                <w:i/>
                <w:sz w:val="28"/>
                <w:szCs w:val="28"/>
              </w:rPr>
            </m:ctrlPr>
          </m:fPr>
          <m:num>
            <m:r>
              <w:rPr>
                <w:rFonts w:ascii="Cambria Math"/>
                <w:sz w:val="28"/>
                <w:szCs w:val="28"/>
              </w:rPr>
              <m:t>1</m:t>
            </m:r>
          </m:num>
          <m:den>
            <m:r>
              <w:rPr>
                <w:rFonts w:ascii="Cambria Math"/>
                <w:sz w:val="28"/>
                <w:szCs w:val="28"/>
              </w:rPr>
              <m:t>2</m:t>
            </m:r>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m</m:t>
                </m:r>
              </m:sub>
            </m:sSub>
          </m:den>
        </m:f>
      </m:oMath>
      <w:r w:rsidRPr="00ED1962">
        <w:rPr>
          <w:rFonts w:eastAsia="TimesNewRomanPSMT"/>
          <w:sz w:val="28"/>
          <w:szCs w:val="28"/>
        </w:rPr>
        <w:t>[</w:t>
      </w:r>
      <w:r>
        <w:rPr>
          <w:rFonts w:eastAsia="TimesNewRomanPSMT"/>
          <w:sz w:val="28"/>
          <w:szCs w:val="28"/>
        </w:rPr>
        <w:t>8</w:t>
      </w:r>
      <w:r w:rsidRPr="00ED1962">
        <w:rPr>
          <w:rFonts w:eastAsia="TimesNewRomanPSMT"/>
          <w:sz w:val="28"/>
          <w:szCs w:val="28"/>
        </w:rPr>
        <w:t>]</w:t>
      </w:r>
      <w:r w:rsidRPr="00ED1962">
        <w:rPr>
          <w:sz w:val="28"/>
        </w:rPr>
        <w:t>.</w:t>
      </w:r>
    </w:p>
    <w:p w:rsidR="00D12FF0" w:rsidRPr="00AC50E7" w:rsidRDefault="00D12FF0" w:rsidP="00D12FF0">
      <w:pPr>
        <w:shd w:val="clear" w:color="auto" w:fill="FFFFFF"/>
        <w:spacing w:line="360" w:lineRule="auto"/>
        <w:ind w:firstLine="709"/>
        <w:contextualSpacing/>
        <w:jc w:val="both"/>
        <w:rPr>
          <w:b/>
          <w:sz w:val="28"/>
          <w:szCs w:val="28"/>
        </w:rPr>
      </w:pPr>
    </w:p>
    <w:p w:rsidR="00D12FF0" w:rsidRPr="00E01147" w:rsidRDefault="00D12FF0" w:rsidP="00D12FF0">
      <w:pPr>
        <w:shd w:val="clear" w:color="auto" w:fill="FFFFFF"/>
        <w:spacing w:line="360" w:lineRule="auto"/>
        <w:contextualSpacing/>
        <w:jc w:val="center"/>
        <w:rPr>
          <w:b/>
          <w:spacing w:val="-1"/>
          <w:sz w:val="28"/>
          <w:szCs w:val="28"/>
        </w:rPr>
      </w:pPr>
      <w:r w:rsidRPr="00731652">
        <w:rPr>
          <w:b/>
          <w:noProof/>
          <w:spacing w:val="-1"/>
          <w:sz w:val="28"/>
          <w:szCs w:val="28"/>
        </w:rPr>
        <w:lastRenderedPageBreak/>
        <w:drawing>
          <wp:inline distT="0" distB="0" distL="0" distR="0">
            <wp:extent cx="5884545" cy="8413750"/>
            <wp:effectExtent l="0" t="0" r="1905" b="635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4545" cy="8413750"/>
                    </a:xfrm>
                    <a:prstGeom prst="rect">
                      <a:avLst/>
                    </a:prstGeom>
                    <a:noFill/>
                    <a:ln>
                      <a:noFill/>
                    </a:ln>
                  </pic:spPr>
                </pic:pic>
              </a:graphicData>
            </a:graphic>
          </wp:inline>
        </w:drawing>
      </w:r>
    </w:p>
    <w:p w:rsidR="00D12FF0" w:rsidRPr="00AC50E7" w:rsidRDefault="00D12FF0" w:rsidP="00D12FF0">
      <w:pPr>
        <w:shd w:val="clear" w:color="auto" w:fill="FFFFFF"/>
        <w:spacing w:line="360" w:lineRule="auto"/>
        <w:contextualSpacing/>
        <w:jc w:val="center"/>
        <w:rPr>
          <w:b/>
          <w:sz w:val="28"/>
          <w:szCs w:val="28"/>
        </w:rPr>
        <w:sectPr w:rsidR="00D12FF0" w:rsidRPr="00AC50E7" w:rsidSect="00984006">
          <w:headerReference w:type="default" r:id="rId11"/>
          <w:headerReference w:type="first" r:id="rId12"/>
          <w:pgSz w:w="11909" w:h="16834" w:code="9"/>
          <w:pgMar w:top="1134" w:right="851" w:bottom="1134" w:left="1418" w:header="720" w:footer="720" w:gutter="0"/>
          <w:pgNumType w:start="5"/>
          <w:cols w:space="720"/>
          <w:titlePg/>
          <w:docGrid w:linePitch="326"/>
        </w:sectPr>
      </w:pPr>
      <w:r w:rsidRPr="00AC50E7">
        <w:rPr>
          <w:spacing w:val="-1"/>
          <w:sz w:val="28"/>
          <w:szCs w:val="28"/>
        </w:rPr>
        <w:t>Рис</w:t>
      </w:r>
      <w:r w:rsidRPr="00AC50E7">
        <w:rPr>
          <w:sz w:val="28"/>
          <w:szCs w:val="28"/>
        </w:rPr>
        <w:t>унок</w:t>
      </w:r>
      <w:r w:rsidRPr="00AC50E7">
        <w:rPr>
          <w:spacing w:val="-1"/>
          <w:sz w:val="28"/>
          <w:szCs w:val="28"/>
        </w:rPr>
        <w:t xml:space="preserve"> 3.3 - </w:t>
      </w:r>
      <w:r w:rsidRPr="00AC50E7">
        <w:rPr>
          <w:sz w:val="28"/>
          <w:szCs w:val="28"/>
        </w:rPr>
        <w:t>Процесс дискретизации непрерывного</w:t>
      </w:r>
      <w:r>
        <w:rPr>
          <w:sz w:val="28"/>
          <w:szCs w:val="28"/>
        </w:rPr>
        <w:t xml:space="preserve"> </w:t>
      </w:r>
      <w:r w:rsidRPr="00AC50E7">
        <w:rPr>
          <w:sz w:val="28"/>
          <w:szCs w:val="28"/>
        </w:rPr>
        <w:t>сигнала и его восстановление.</w:t>
      </w:r>
    </w:p>
    <w:p w:rsidR="00D12FF0" w:rsidRPr="00EE091F" w:rsidRDefault="00D12FF0" w:rsidP="00D12FF0">
      <w:pPr>
        <w:pStyle w:val="1"/>
        <w:spacing w:before="240"/>
        <w:rPr>
          <w:b/>
        </w:rPr>
      </w:pPr>
      <w:bookmarkStart w:id="6" w:name="_Toc485508137"/>
      <w:bookmarkStart w:id="7" w:name="_Toc485800379"/>
      <w:r w:rsidRPr="00EE091F">
        <w:rPr>
          <w:b/>
        </w:rPr>
        <w:lastRenderedPageBreak/>
        <w:t>3.3 Порядок выполнения работы</w:t>
      </w:r>
      <w:bookmarkEnd w:id="6"/>
      <w:bookmarkEnd w:id="7"/>
    </w:p>
    <w:p w:rsidR="00D12FF0" w:rsidRPr="00AC50E7" w:rsidRDefault="00D12FF0" w:rsidP="00D12FF0">
      <w:pPr>
        <w:spacing w:line="360" w:lineRule="auto"/>
        <w:ind w:firstLine="709"/>
        <w:contextualSpacing/>
        <w:jc w:val="both"/>
        <w:rPr>
          <w:b/>
          <w:sz w:val="28"/>
          <w:szCs w:val="28"/>
        </w:rPr>
      </w:pPr>
      <w:r>
        <w:rPr>
          <w:sz w:val="28"/>
          <w:szCs w:val="28"/>
        </w:rPr>
        <w:t>1</w:t>
      </w:r>
      <w:r w:rsidRPr="00AC50E7">
        <w:rPr>
          <w:sz w:val="28"/>
          <w:szCs w:val="28"/>
        </w:rPr>
        <w:t>. Определить цели и задачи лабораторной работы.</w:t>
      </w:r>
    </w:p>
    <w:p w:rsidR="00D12FF0" w:rsidRPr="00AC50E7" w:rsidRDefault="00D12FF0" w:rsidP="00D12FF0">
      <w:pPr>
        <w:spacing w:line="360" w:lineRule="auto"/>
        <w:ind w:firstLine="709"/>
        <w:contextualSpacing/>
        <w:jc w:val="both"/>
        <w:rPr>
          <w:b/>
          <w:sz w:val="28"/>
          <w:szCs w:val="28"/>
        </w:rPr>
      </w:pPr>
      <w:r w:rsidRPr="00AC50E7">
        <w:rPr>
          <w:sz w:val="28"/>
          <w:szCs w:val="28"/>
        </w:rPr>
        <w:t>2. Изучить теоретический материал.</w:t>
      </w:r>
    </w:p>
    <w:p w:rsidR="00D12FF0" w:rsidRPr="00AC50E7" w:rsidRDefault="00D12FF0" w:rsidP="00D12FF0">
      <w:pPr>
        <w:spacing w:line="360" w:lineRule="auto"/>
        <w:ind w:firstLine="709"/>
        <w:contextualSpacing/>
        <w:jc w:val="both"/>
        <w:rPr>
          <w:sz w:val="28"/>
          <w:szCs w:val="28"/>
        </w:rPr>
      </w:pPr>
      <w:r w:rsidRPr="00AC50E7">
        <w:rPr>
          <w:sz w:val="28"/>
          <w:szCs w:val="28"/>
        </w:rPr>
        <w:t>3.В качестве непрерывного сигнала использовать периодически</w:t>
      </w:r>
      <w:r w:rsidR="00EE091F">
        <w:rPr>
          <w:sz w:val="28"/>
          <w:szCs w:val="28"/>
        </w:rPr>
        <w:t>й</w:t>
      </w:r>
      <w:r w:rsidRPr="00AC50E7">
        <w:rPr>
          <w:sz w:val="28"/>
          <w:szCs w:val="28"/>
        </w:rPr>
        <w:t xml:space="preserve"> прямоугольный </w:t>
      </w:r>
      <w:r w:rsidR="00EE091F">
        <w:rPr>
          <w:sz w:val="28"/>
          <w:szCs w:val="28"/>
        </w:rPr>
        <w:t>сигнал</w:t>
      </w:r>
      <w:r w:rsidRPr="00AC50E7">
        <w:rPr>
          <w:sz w:val="28"/>
          <w:szCs w:val="28"/>
        </w:rPr>
        <w:t>, параметры (амплитуду и частоту) котор</w:t>
      </w:r>
      <w:r w:rsidR="00EE091F">
        <w:rPr>
          <w:sz w:val="28"/>
          <w:szCs w:val="28"/>
        </w:rPr>
        <w:t>ого</w:t>
      </w:r>
      <w:r w:rsidRPr="00AC50E7">
        <w:rPr>
          <w:sz w:val="28"/>
          <w:szCs w:val="28"/>
        </w:rPr>
        <w:t xml:space="preserve"> определить по последней цифре шифра из таблицы 3.1. </w:t>
      </w:r>
    </w:p>
    <w:p w:rsidR="00D12FF0" w:rsidRPr="00AC50E7" w:rsidRDefault="00D12FF0" w:rsidP="00D12FF0">
      <w:pPr>
        <w:shd w:val="clear" w:color="auto" w:fill="FFFFFF"/>
        <w:spacing w:line="360" w:lineRule="auto"/>
        <w:ind w:right="289" w:firstLine="709"/>
        <w:contextualSpacing/>
        <w:jc w:val="both"/>
        <w:rPr>
          <w:sz w:val="28"/>
          <w:szCs w:val="28"/>
        </w:rPr>
      </w:pPr>
      <w:r w:rsidRPr="00AC50E7">
        <w:rPr>
          <w:sz w:val="28"/>
          <w:szCs w:val="28"/>
        </w:rPr>
        <w:t>Таблица 3.1</w:t>
      </w:r>
      <w:r>
        <w:rPr>
          <w:sz w:val="28"/>
          <w:szCs w:val="28"/>
        </w:rPr>
        <w:t xml:space="preserve"> – </w:t>
      </w:r>
      <w:r w:rsidRPr="00AC50E7">
        <w:rPr>
          <w:sz w:val="28"/>
          <w:szCs w:val="28"/>
        </w:rPr>
        <w:t xml:space="preserve"> Исходные данные по вариантам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8"/>
        <w:gridCol w:w="780"/>
        <w:gridCol w:w="775"/>
        <w:gridCol w:w="775"/>
        <w:gridCol w:w="776"/>
        <w:gridCol w:w="776"/>
        <w:gridCol w:w="776"/>
        <w:gridCol w:w="776"/>
        <w:gridCol w:w="776"/>
        <w:gridCol w:w="776"/>
        <w:gridCol w:w="832"/>
      </w:tblGrid>
      <w:tr w:rsidR="00D12FF0" w:rsidRPr="00984A75" w:rsidTr="00B45E97">
        <w:trPr>
          <w:trHeight w:val="1455"/>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12FF0" w:rsidRPr="00AC50E7" w:rsidRDefault="00D12FF0" w:rsidP="00B45E97">
            <w:pPr>
              <w:ind w:left="-108" w:right="-108"/>
              <w:jc w:val="center"/>
              <w:rPr>
                <w:sz w:val="26"/>
                <w:szCs w:val="26"/>
              </w:rPr>
            </w:pPr>
            <w:r w:rsidRPr="00AC50E7">
              <w:rPr>
                <w:sz w:val="26"/>
                <w:szCs w:val="26"/>
              </w:rPr>
              <w:t>Последняя цифра шифра студента</w:t>
            </w:r>
          </w:p>
        </w:tc>
        <w:tc>
          <w:tcPr>
            <w:tcW w:w="780" w:type="dxa"/>
            <w:vAlign w:val="center"/>
          </w:tcPr>
          <w:p w:rsidR="00D12FF0" w:rsidRPr="00AC50E7" w:rsidRDefault="00D12FF0" w:rsidP="00B45E97">
            <w:pPr>
              <w:jc w:val="center"/>
              <w:rPr>
                <w:sz w:val="26"/>
                <w:szCs w:val="26"/>
              </w:rPr>
            </w:pPr>
            <w:r w:rsidRPr="00AC50E7">
              <w:rPr>
                <w:sz w:val="26"/>
                <w:szCs w:val="26"/>
              </w:rPr>
              <w:t>1</w:t>
            </w:r>
          </w:p>
        </w:tc>
        <w:tc>
          <w:tcPr>
            <w:tcW w:w="775" w:type="dxa"/>
            <w:vAlign w:val="center"/>
          </w:tcPr>
          <w:p w:rsidR="00D12FF0" w:rsidRPr="00AC50E7" w:rsidRDefault="00D12FF0" w:rsidP="00B45E97">
            <w:pPr>
              <w:jc w:val="center"/>
              <w:rPr>
                <w:sz w:val="26"/>
                <w:szCs w:val="26"/>
              </w:rPr>
            </w:pPr>
            <w:r w:rsidRPr="00AC50E7">
              <w:rPr>
                <w:sz w:val="26"/>
                <w:szCs w:val="26"/>
              </w:rPr>
              <w:t>2</w:t>
            </w:r>
          </w:p>
        </w:tc>
        <w:tc>
          <w:tcPr>
            <w:tcW w:w="775" w:type="dxa"/>
            <w:vAlign w:val="center"/>
          </w:tcPr>
          <w:p w:rsidR="00D12FF0" w:rsidRPr="00AC50E7" w:rsidRDefault="00D12FF0" w:rsidP="00B45E97">
            <w:pPr>
              <w:jc w:val="center"/>
              <w:rPr>
                <w:sz w:val="26"/>
                <w:szCs w:val="26"/>
              </w:rPr>
            </w:pPr>
            <w:r w:rsidRPr="00AC50E7">
              <w:rPr>
                <w:sz w:val="26"/>
                <w:szCs w:val="26"/>
              </w:rPr>
              <w:t>3</w:t>
            </w:r>
          </w:p>
        </w:tc>
        <w:tc>
          <w:tcPr>
            <w:tcW w:w="776" w:type="dxa"/>
            <w:vAlign w:val="center"/>
          </w:tcPr>
          <w:p w:rsidR="00D12FF0" w:rsidRPr="00AC50E7" w:rsidRDefault="00D12FF0" w:rsidP="00B45E97">
            <w:pPr>
              <w:jc w:val="center"/>
              <w:rPr>
                <w:sz w:val="26"/>
                <w:szCs w:val="26"/>
              </w:rPr>
            </w:pPr>
            <w:r w:rsidRPr="00AC50E7">
              <w:rPr>
                <w:sz w:val="26"/>
                <w:szCs w:val="26"/>
              </w:rPr>
              <w:t>4</w:t>
            </w:r>
          </w:p>
        </w:tc>
        <w:tc>
          <w:tcPr>
            <w:tcW w:w="776" w:type="dxa"/>
            <w:vAlign w:val="center"/>
          </w:tcPr>
          <w:p w:rsidR="00D12FF0" w:rsidRPr="00AC50E7" w:rsidRDefault="00D12FF0" w:rsidP="00B45E97">
            <w:pPr>
              <w:jc w:val="center"/>
              <w:rPr>
                <w:sz w:val="26"/>
                <w:szCs w:val="26"/>
              </w:rPr>
            </w:pPr>
            <w:r w:rsidRPr="00AC50E7">
              <w:rPr>
                <w:sz w:val="26"/>
                <w:szCs w:val="26"/>
              </w:rPr>
              <w:t>5</w:t>
            </w:r>
          </w:p>
        </w:tc>
        <w:tc>
          <w:tcPr>
            <w:tcW w:w="776" w:type="dxa"/>
            <w:vAlign w:val="center"/>
          </w:tcPr>
          <w:p w:rsidR="00D12FF0" w:rsidRPr="00AC50E7" w:rsidRDefault="00D12FF0" w:rsidP="00B45E97">
            <w:pPr>
              <w:jc w:val="center"/>
              <w:rPr>
                <w:sz w:val="26"/>
                <w:szCs w:val="26"/>
              </w:rPr>
            </w:pPr>
            <w:r w:rsidRPr="00AC50E7">
              <w:rPr>
                <w:sz w:val="26"/>
                <w:szCs w:val="26"/>
              </w:rPr>
              <w:t>6</w:t>
            </w:r>
          </w:p>
        </w:tc>
        <w:tc>
          <w:tcPr>
            <w:tcW w:w="776" w:type="dxa"/>
            <w:vAlign w:val="center"/>
          </w:tcPr>
          <w:p w:rsidR="00D12FF0" w:rsidRPr="00AC50E7" w:rsidRDefault="00D12FF0" w:rsidP="00B45E97">
            <w:pPr>
              <w:jc w:val="center"/>
              <w:rPr>
                <w:sz w:val="26"/>
                <w:szCs w:val="26"/>
              </w:rPr>
            </w:pPr>
            <w:r w:rsidRPr="00AC50E7">
              <w:rPr>
                <w:sz w:val="26"/>
                <w:szCs w:val="26"/>
              </w:rPr>
              <w:t>7</w:t>
            </w:r>
          </w:p>
        </w:tc>
        <w:tc>
          <w:tcPr>
            <w:tcW w:w="776" w:type="dxa"/>
            <w:vAlign w:val="center"/>
          </w:tcPr>
          <w:p w:rsidR="00D12FF0" w:rsidRPr="00AC50E7" w:rsidRDefault="00D12FF0" w:rsidP="00B45E97">
            <w:pPr>
              <w:jc w:val="center"/>
              <w:rPr>
                <w:sz w:val="26"/>
                <w:szCs w:val="26"/>
              </w:rPr>
            </w:pPr>
            <w:r w:rsidRPr="00AC50E7">
              <w:rPr>
                <w:sz w:val="26"/>
                <w:szCs w:val="26"/>
              </w:rPr>
              <w:t>8</w:t>
            </w:r>
          </w:p>
        </w:tc>
        <w:tc>
          <w:tcPr>
            <w:tcW w:w="776" w:type="dxa"/>
            <w:vAlign w:val="center"/>
          </w:tcPr>
          <w:p w:rsidR="00D12FF0" w:rsidRPr="00AC50E7" w:rsidRDefault="00D12FF0" w:rsidP="00B45E97">
            <w:pPr>
              <w:jc w:val="center"/>
              <w:rPr>
                <w:sz w:val="26"/>
                <w:szCs w:val="26"/>
              </w:rPr>
            </w:pPr>
            <w:r w:rsidRPr="00AC50E7">
              <w:rPr>
                <w:sz w:val="26"/>
                <w:szCs w:val="26"/>
              </w:rPr>
              <w:t>9</w:t>
            </w:r>
          </w:p>
        </w:tc>
        <w:tc>
          <w:tcPr>
            <w:tcW w:w="832" w:type="dxa"/>
            <w:vAlign w:val="center"/>
          </w:tcPr>
          <w:p w:rsidR="00D12FF0" w:rsidRPr="00AC50E7" w:rsidRDefault="00D12FF0" w:rsidP="00B45E97">
            <w:pPr>
              <w:jc w:val="center"/>
              <w:rPr>
                <w:sz w:val="26"/>
                <w:szCs w:val="26"/>
              </w:rPr>
            </w:pPr>
            <w:r w:rsidRPr="00AC50E7">
              <w:rPr>
                <w:sz w:val="26"/>
                <w:szCs w:val="26"/>
              </w:rPr>
              <w:t>0</w:t>
            </w:r>
          </w:p>
        </w:tc>
      </w:tr>
      <w:tr w:rsidR="00D12FF0" w:rsidRPr="00984A75" w:rsidTr="00B45E97">
        <w:trPr>
          <w:trHeight w:val="1132"/>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12FF0" w:rsidRPr="00AC50E7" w:rsidRDefault="00D12FF0" w:rsidP="00B45E97">
            <w:pPr>
              <w:ind w:left="-108" w:right="-108"/>
              <w:jc w:val="center"/>
              <w:rPr>
                <w:sz w:val="26"/>
                <w:szCs w:val="26"/>
              </w:rPr>
            </w:pPr>
            <w:r w:rsidRPr="00AC50E7">
              <w:rPr>
                <w:sz w:val="26"/>
                <w:szCs w:val="26"/>
              </w:rPr>
              <w:t>Амплитуда исходного сигнала, В</w:t>
            </w:r>
          </w:p>
        </w:tc>
        <w:tc>
          <w:tcPr>
            <w:tcW w:w="780" w:type="dxa"/>
            <w:vAlign w:val="center"/>
          </w:tcPr>
          <w:p w:rsidR="00D12FF0" w:rsidRPr="00AC50E7" w:rsidRDefault="00703245" w:rsidP="00B45E97">
            <w:pPr>
              <w:jc w:val="center"/>
              <w:rPr>
                <w:sz w:val="26"/>
                <w:szCs w:val="26"/>
              </w:rPr>
            </w:pPr>
            <w:r>
              <w:rPr>
                <w:sz w:val="26"/>
                <w:szCs w:val="26"/>
              </w:rPr>
              <w:t>10</w:t>
            </w:r>
          </w:p>
        </w:tc>
        <w:tc>
          <w:tcPr>
            <w:tcW w:w="775" w:type="dxa"/>
            <w:vAlign w:val="center"/>
          </w:tcPr>
          <w:p w:rsidR="00D12FF0" w:rsidRPr="00AC50E7" w:rsidRDefault="00703245" w:rsidP="00B45E97">
            <w:pPr>
              <w:jc w:val="center"/>
              <w:rPr>
                <w:sz w:val="26"/>
                <w:szCs w:val="26"/>
              </w:rPr>
            </w:pPr>
            <w:r>
              <w:rPr>
                <w:sz w:val="26"/>
                <w:szCs w:val="26"/>
              </w:rPr>
              <w:t>8</w:t>
            </w:r>
          </w:p>
        </w:tc>
        <w:tc>
          <w:tcPr>
            <w:tcW w:w="775" w:type="dxa"/>
            <w:vAlign w:val="center"/>
          </w:tcPr>
          <w:p w:rsidR="00D12FF0" w:rsidRPr="00AC50E7" w:rsidRDefault="00703245" w:rsidP="00B45E97">
            <w:pPr>
              <w:jc w:val="center"/>
              <w:rPr>
                <w:sz w:val="26"/>
                <w:szCs w:val="26"/>
              </w:rPr>
            </w:pPr>
            <w:r>
              <w:rPr>
                <w:sz w:val="26"/>
                <w:szCs w:val="26"/>
              </w:rPr>
              <w:t>7</w:t>
            </w:r>
          </w:p>
        </w:tc>
        <w:tc>
          <w:tcPr>
            <w:tcW w:w="776" w:type="dxa"/>
            <w:vAlign w:val="center"/>
          </w:tcPr>
          <w:p w:rsidR="00D12FF0" w:rsidRPr="00AC50E7" w:rsidRDefault="00703245" w:rsidP="00B45E97">
            <w:pPr>
              <w:jc w:val="center"/>
              <w:rPr>
                <w:sz w:val="26"/>
                <w:szCs w:val="26"/>
              </w:rPr>
            </w:pPr>
            <w:r>
              <w:rPr>
                <w:sz w:val="26"/>
                <w:szCs w:val="26"/>
              </w:rPr>
              <w:t>9</w:t>
            </w:r>
          </w:p>
        </w:tc>
        <w:tc>
          <w:tcPr>
            <w:tcW w:w="776" w:type="dxa"/>
            <w:vAlign w:val="center"/>
          </w:tcPr>
          <w:p w:rsidR="00D12FF0" w:rsidRPr="00AC50E7" w:rsidRDefault="00703245" w:rsidP="00B45E97">
            <w:pPr>
              <w:jc w:val="center"/>
              <w:rPr>
                <w:sz w:val="26"/>
                <w:szCs w:val="26"/>
              </w:rPr>
            </w:pPr>
            <w:r>
              <w:rPr>
                <w:sz w:val="26"/>
                <w:szCs w:val="26"/>
              </w:rPr>
              <w:t>6</w:t>
            </w:r>
          </w:p>
        </w:tc>
        <w:tc>
          <w:tcPr>
            <w:tcW w:w="776" w:type="dxa"/>
            <w:vAlign w:val="center"/>
          </w:tcPr>
          <w:p w:rsidR="00D12FF0" w:rsidRPr="00AC50E7" w:rsidRDefault="00703245" w:rsidP="00B45E97">
            <w:pPr>
              <w:jc w:val="center"/>
              <w:rPr>
                <w:sz w:val="26"/>
                <w:szCs w:val="26"/>
              </w:rPr>
            </w:pPr>
            <w:r>
              <w:rPr>
                <w:sz w:val="26"/>
                <w:szCs w:val="26"/>
              </w:rPr>
              <w:t>10</w:t>
            </w:r>
          </w:p>
        </w:tc>
        <w:tc>
          <w:tcPr>
            <w:tcW w:w="776" w:type="dxa"/>
            <w:vAlign w:val="center"/>
          </w:tcPr>
          <w:p w:rsidR="00D12FF0" w:rsidRPr="00AC50E7" w:rsidRDefault="00703245" w:rsidP="00B45E97">
            <w:pPr>
              <w:jc w:val="center"/>
              <w:rPr>
                <w:sz w:val="26"/>
                <w:szCs w:val="26"/>
              </w:rPr>
            </w:pPr>
            <w:r>
              <w:rPr>
                <w:sz w:val="26"/>
                <w:szCs w:val="26"/>
              </w:rPr>
              <w:t>7</w:t>
            </w:r>
          </w:p>
        </w:tc>
        <w:tc>
          <w:tcPr>
            <w:tcW w:w="776" w:type="dxa"/>
            <w:vAlign w:val="center"/>
          </w:tcPr>
          <w:p w:rsidR="00D12FF0" w:rsidRPr="00AC50E7" w:rsidRDefault="00703245" w:rsidP="00B45E97">
            <w:pPr>
              <w:jc w:val="center"/>
              <w:rPr>
                <w:sz w:val="26"/>
                <w:szCs w:val="26"/>
              </w:rPr>
            </w:pPr>
            <w:r>
              <w:rPr>
                <w:sz w:val="26"/>
                <w:szCs w:val="26"/>
              </w:rPr>
              <w:t>9</w:t>
            </w:r>
          </w:p>
        </w:tc>
        <w:tc>
          <w:tcPr>
            <w:tcW w:w="776" w:type="dxa"/>
            <w:vAlign w:val="center"/>
          </w:tcPr>
          <w:p w:rsidR="00D12FF0" w:rsidRPr="00AC50E7" w:rsidRDefault="00703245" w:rsidP="00B45E97">
            <w:pPr>
              <w:jc w:val="center"/>
              <w:rPr>
                <w:sz w:val="26"/>
                <w:szCs w:val="26"/>
              </w:rPr>
            </w:pPr>
            <w:r>
              <w:rPr>
                <w:sz w:val="26"/>
                <w:szCs w:val="26"/>
              </w:rPr>
              <w:t>8</w:t>
            </w:r>
          </w:p>
        </w:tc>
        <w:tc>
          <w:tcPr>
            <w:tcW w:w="832" w:type="dxa"/>
            <w:vAlign w:val="center"/>
          </w:tcPr>
          <w:p w:rsidR="00D12FF0" w:rsidRPr="00AC50E7" w:rsidRDefault="00703245" w:rsidP="00B45E97">
            <w:pPr>
              <w:jc w:val="center"/>
              <w:rPr>
                <w:sz w:val="26"/>
                <w:szCs w:val="26"/>
              </w:rPr>
            </w:pPr>
            <w:r>
              <w:rPr>
                <w:sz w:val="26"/>
                <w:szCs w:val="26"/>
              </w:rPr>
              <w:t>6</w:t>
            </w:r>
          </w:p>
        </w:tc>
      </w:tr>
      <w:tr w:rsidR="00D12FF0" w:rsidRPr="00984A75" w:rsidTr="00B45E97">
        <w:trPr>
          <w:trHeight w:val="671"/>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12FF0" w:rsidRPr="00AC50E7" w:rsidRDefault="00D12FF0" w:rsidP="00B45E97">
            <w:pPr>
              <w:ind w:left="-108" w:right="-108"/>
              <w:jc w:val="center"/>
              <w:rPr>
                <w:sz w:val="26"/>
                <w:szCs w:val="26"/>
              </w:rPr>
            </w:pPr>
            <w:r w:rsidRPr="00AC50E7">
              <w:rPr>
                <w:sz w:val="26"/>
                <w:szCs w:val="26"/>
              </w:rPr>
              <w:t>Частота, Гц</w:t>
            </w:r>
          </w:p>
        </w:tc>
        <w:tc>
          <w:tcPr>
            <w:tcW w:w="780" w:type="dxa"/>
            <w:tcBorders>
              <w:bottom w:val="single" w:sz="4" w:space="0" w:color="auto"/>
            </w:tcBorders>
            <w:vAlign w:val="center"/>
          </w:tcPr>
          <w:p w:rsidR="00D12FF0" w:rsidRPr="00AC50E7" w:rsidRDefault="00703245" w:rsidP="00B45E97">
            <w:pPr>
              <w:jc w:val="center"/>
              <w:rPr>
                <w:sz w:val="26"/>
                <w:szCs w:val="26"/>
              </w:rPr>
            </w:pPr>
            <w:r>
              <w:rPr>
                <w:sz w:val="26"/>
                <w:szCs w:val="26"/>
              </w:rPr>
              <w:t>200</w:t>
            </w:r>
          </w:p>
        </w:tc>
        <w:tc>
          <w:tcPr>
            <w:tcW w:w="775" w:type="dxa"/>
            <w:tcBorders>
              <w:bottom w:val="single" w:sz="4" w:space="0" w:color="auto"/>
            </w:tcBorders>
            <w:vAlign w:val="center"/>
          </w:tcPr>
          <w:p w:rsidR="00D12FF0" w:rsidRPr="00AC50E7" w:rsidRDefault="00703245" w:rsidP="00B45E97">
            <w:pPr>
              <w:jc w:val="center"/>
              <w:rPr>
                <w:sz w:val="26"/>
                <w:szCs w:val="26"/>
              </w:rPr>
            </w:pPr>
            <w:r>
              <w:rPr>
                <w:sz w:val="26"/>
                <w:szCs w:val="26"/>
              </w:rPr>
              <w:t>500</w:t>
            </w:r>
          </w:p>
        </w:tc>
        <w:tc>
          <w:tcPr>
            <w:tcW w:w="775" w:type="dxa"/>
            <w:tcBorders>
              <w:bottom w:val="single" w:sz="4" w:space="0" w:color="auto"/>
            </w:tcBorders>
            <w:vAlign w:val="center"/>
          </w:tcPr>
          <w:p w:rsidR="00D12FF0" w:rsidRPr="00AC50E7" w:rsidRDefault="00703245" w:rsidP="00B45E97">
            <w:pPr>
              <w:jc w:val="center"/>
              <w:rPr>
                <w:sz w:val="26"/>
                <w:szCs w:val="26"/>
              </w:rPr>
            </w:pPr>
            <w:r>
              <w:rPr>
                <w:sz w:val="26"/>
                <w:szCs w:val="26"/>
              </w:rPr>
              <w:t>100</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175</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800</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500</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200</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175</w:t>
            </w:r>
          </w:p>
        </w:tc>
        <w:tc>
          <w:tcPr>
            <w:tcW w:w="776" w:type="dxa"/>
            <w:tcBorders>
              <w:bottom w:val="single" w:sz="4" w:space="0" w:color="auto"/>
            </w:tcBorders>
            <w:vAlign w:val="center"/>
          </w:tcPr>
          <w:p w:rsidR="00D12FF0" w:rsidRPr="00AC50E7" w:rsidRDefault="00703245" w:rsidP="00B45E97">
            <w:pPr>
              <w:jc w:val="center"/>
              <w:rPr>
                <w:sz w:val="26"/>
                <w:szCs w:val="26"/>
              </w:rPr>
            </w:pPr>
            <w:r>
              <w:rPr>
                <w:sz w:val="26"/>
                <w:szCs w:val="26"/>
              </w:rPr>
              <w:t>100</w:t>
            </w:r>
          </w:p>
        </w:tc>
        <w:tc>
          <w:tcPr>
            <w:tcW w:w="832" w:type="dxa"/>
            <w:tcBorders>
              <w:bottom w:val="single" w:sz="4" w:space="0" w:color="auto"/>
            </w:tcBorders>
            <w:vAlign w:val="center"/>
          </w:tcPr>
          <w:p w:rsidR="00D12FF0" w:rsidRPr="00AC50E7" w:rsidRDefault="00703245" w:rsidP="00B45E97">
            <w:pPr>
              <w:jc w:val="center"/>
              <w:rPr>
                <w:sz w:val="26"/>
                <w:szCs w:val="26"/>
              </w:rPr>
            </w:pPr>
            <w:r>
              <w:rPr>
                <w:sz w:val="26"/>
                <w:szCs w:val="26"/>
              </w:rPr>
              <w:t>500</w:t>
            </w:r>
            <w:bookmarkStart w:id="8" w:name="_GoBack"/>
            <w:bookmarkEnd w:id="8"/>
          </w:p>
        </w:tc>
      </w:tr>
      <w:tr w:rsidR="00D12FF0" w:rsidRPr="00984A75" w:rsidTr="00B45E97">
        <w:trPr>
          <w:trHeight w:val="1186"/>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12FF0" w:rsidRPr="00AC50E7" w:rsidRDefault="00D12FF0" w:rsidP="00B45E97">
            <w:pPr>
              <w:ind w:left="-108" w:right="-108"/>
              <w:jc w:val="center"/>
              <w:rPr>
                <w:sz w:val="26"/>
                <w:szCs w:val="26"/>
              </w:rPr>
            </w:pPr>
            <w:r w:rsidRPr="00AC50E7">
              <w:rPr>
                <w:sz w:val="26"/>
                <w:szCs w:val="26"/>
              </w:rPr>
              <w:t>Вид сигнала</w:t>
            </w:r>
          </w:p>
        </w:tc>
        <w:tc>
          <w:tcPr>
            <w:tcW w:w="7818" w:type="dxa"/>
            <w:gridSpan w:val="10"/>
            <w:tcBorders>
              <w:bottom w:val="single" w:sz="4" w:space="0" w:color="auto"/>
            </w:tcBorders>
            <w:vAlign w:val="center"/>
          </w:tcPr>
          <w:p w:rsidR="00D12FF0" w:rsidRPr="00AC50E7" w:rsidRDefault="00D12FF0" w:rsidP="00B45E97">
            <w:pPr>
              <w:jc w:val="center"/>
              <w:rPr>
                <w:sz w:val="26"/>
                <w:szCs w:val="26"/>
              </w:rPr>
            </w:pPr>
            <w:r w:rsidRPr="00AC50E7">
              <w:rPr>
                <w:sz w:val="26"/>
                <w:szCs w:val="26"/>
              </w:rPr>
              <w:t>прямоугольный</w:t>
            </w:r>
          </w:p>
          <w:p w:rsidR="00D12FF0" w:rsidRPr="00AC50E7" w:rsidRDefault="00D12FF0" w:rsidP="00B45E97">
            <w:pPr>
              <w:jc w:val="center"/>
              <w:rPr>
                <w:sz w:val="26"/>
                <w:szCs w:val="26"/>
              </w:rPr>
            </w:pPr>
          </w:p>
        </w:tc>
      </w:tr>
    </w:tbl>
    <w:p w:rsidR="00D12FF0" w:rsidRDefault="00D12FF0" w:rsidP="00D12FF0">
      <w:pPr>
        <w:spacing w:line="360" w:lineRule="auto"/>
        <w:ind w:firstLine="709"/>
        <w:contextualSpacing/>
        <w:jc w:val="both"/>
        <w:rPr>
          <w:sz w:val="28"/>
          <w:szCs w:val="28"/>
        </w:rPr>
      </w:pPr>
    </w:p>
    <w:p w:rsidR="00D12FF0" w:rsidRPr="00FB4C13" w:rsidRDefault="00D12FF0" w:rsidP="00D12FF0">
      <w:pPr>
        <w:spacing w:line="360" w:lineRule="auto"/>
        <w:ind w:firstLine="709"/>
        <w:jc w:val="both"/>
        <w:rPr>
          <w:b/>
          <w:sz w:val="28"/>
          <w:szCs w:val="28"/>
        </w:rPr>
      </w:pPr>
      <w:r>
        <w:rPr>
          <w:sz w:val="28"/>
          <w:szCs w:val="28"/>
        </w:rPr>
        <w:t>4.</w:t>
      </w:r>
      <w:r w:rsidRPr="001B66B7">
        <w:rPr>
          <w:sz w:val="28"/>
          <w:szCs w:val="28"/>
        </w:rPr>
        <w:t xml:space="preserve"> Собрать схему,</w:t>
      </w:r>
      <w:r>
        <w:rPr>
          <w:sz w:val="28"/>
          <w:szCs w:val="28"/>
        </w:rPr>
        <w:t xml:space="preserve"> </w:t>
      </w:r>
      <w:r w:rsidRPr="001B66B7">
        <w:rPr>
          <w:sz w:val="28"/>
          <w:szCs w:val="28"/>
        </w:rPr>
        <w:t xml:space="preserve">показанную на </w:t>
      </w:r>
      <w:r w:rsidRPr="0048388A">
        <w:rPr>
          <w:sz w:val="28"/>
          <w:szCs w:val="28"/>
        </w:rPr>
        <w:t xml:space="preserve">рисунке 3.4, </w:t>
      </w:r>
      <w:r w:rsidRPr="001B66B7">
        <w:rPr>
          <w:sz w:val="28"/>
          <w:szCs w:val="28"/>
        </w:rPr>
        <w:t xml:space="preserve">в программе </w:t>
      </w:r>
      <w:r w:rsidRPr="001B66B7">
        <w:rPr>
          <w:sz w:val="28"/>
          <w:szCs w:val="28"/>
          <w:lang w:val="en-US"/>
        </w:rPr>
        <w:t>Micro</w:t>
      </w:r>
      <w:r w:rsidRPr="001B66B7">
        <w:rPr>
          <w:sz w:val="28"/>
          <w:szCs w:val="28"/>
        </w:rPr>
        <w:t>-</w:t>
      </w:r>
      <w:r w:rsidRPr="001B66B7">
        <w:rPr>
          <w:sz w:val="28"/>
          <w:szCs w:val="28"/>
          <w:lang w:val="en-US"/>
        </w:rPr>
        <w:t>Cap</w:t>
      </w:r>
      <w:r>
        <w:rPr>
          <w:sz w:val="28"/>
          <w:szCs w:val="28"/>
        </w:rPr>
        <w:t xml:space="preserve"> и настроить генератор </w:t>
      </w:r>
      <w:r>
        <w:rPr>
          <w:sz w:val="28"/>
          <w:szCs w:val="28"/>
          <w:lang w:val="en-US"/>
        </w:rPr>
        <w:t>V</w:t>
      </w:r>
      <w:r w:rsidRPr="00FB4C13">
        <w:rPr>
          <w:sz w:val="28"/>
          <w:szCs w:val="28"/>
        </w:rPr>
        <w:t xml:space="preserve">1 </w:t>
      </w:r>
      <w:r>
        <w:rPr>
          <w:sz w:val="28"/>
          <w:szCs w:val="28"/>
        </w:rPr>
        <w:t>согласно таблицы 3.1.</w:t>
      </w:r>
    </w:p>
    <w:p w:rsidR="00D12FF0" w:rsidRDefault="00D12FF0" w:rsidP="00D12FF0">
      <w:pPr>
        <w:shd w:val="clear" w:color="auto" w:fill="FFFFFF"/>
        <w:spacing w:line="360" w:lineRule="auto"/>
        <w:ind w:right="289"/>
        <w:contextualSpacing/>
        <w:jc w:val="center"/>
        <w:rPr>
          <w:sz w:val="28"/>
          <w:szCs w:val="28"/>
        </w:rPr>
      </w:pPr>
      <w:r w:rsidRPr="00731652">
        <w:rPr>
          <w:noProof/>
          <w:sz w:val="28"/>
          <w:szCs w:val="28"/>
        </w:rPr>
        <w:drawing>
          <wp:inline distT="0" distB="0" distL="0" distR="0">
            <wp:extent cx="2522220" cy="174053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2220" cy="1740535"/>
                    </a:xfrm>
                    <a:prstGeom prst="rect">
                      <a:avLst/>
                    </a:prstGeom>
                    <a:noFill/>
                    <a:ln>
                      <a:noFill/>
                    </a:ln>
                  </pic:spPr>
                </pic:pic>
              </a:graphicData>
            </a:graphic>
          </wp:inline>
        </w:drawing>
      </w:r>
    </w:p>
    <w:p w:rsidR="00D12FF0" w:rsidRPr="00AC50E7" w:rsidRDefault="00D12FF0" w:rsidP="00D12FF0">
      <w:pPr>
        <w:shd w:val="clear" w:color="auto" w:fill="FFFFFF"/>
        <w:spacing w:line="360" w:lineRule="auto"/>
        <w:ind w:right="289"/>
        <w:contextualSpacing/>
        <w:jc w:val="center"/>
        <w:rPr>
          <w:sz w:val="28"/>
          <w:szCs w:val="28"/>
        </w:rPr>
      </w:pPr>
      <w:r w:rsidRPr="00AC50E7">
        <w:rPr>
          <w:sz w:val="28"/>
          <w:szCs w:val="28"/>
        </w:rPr>
        <w:t>Рисунок 3.4 – Схема для изучения спектра прямоугольного сигнала</w:t>
      </w:r>
    </w:p>
    <w:p w:rsidR="00D12FF0" w:rsidRPr="00AC50E7" w:rsidRDefault="00D12FF0" w:rsidP="00D12FF0">
      <w:pPr>
        <w:shd w:val="clear" w:color="auto" w:fill="FFFFFF"/>
        <w:tabs>
          <w:tab w:val="left" w:pos="9355"/>
        </w:tabs>
        <w:spacing w:line="360" w:lineRule="auto"/>
        <w:ind w:right="-1" w:firstLine="709"/>
        <w:jc w:val="both"/>
        <w:rPr>
          <w:sz w:val="28"/>
          <w:szCs w:val="28"/>
        </w:rPr>
      </w:pPr>
      <w:r w:rsidRPr="00AC50E7">
        <w:rPr>
          <w:sz w:val="28"/>
          <w:szCs w:val="28"/>
        </w:rPr>
        <w:t>5. Построить АЧС и ориентировочно определить</w:t>
      </w:r>
      <w:r w:rsidR="00EE091F">
        <w:rPr>
          <w:sz w:val="28"/>
          <w:szCs w:val="28"/>
        </w:rPr>
        <w:t xml:space="preserve"> </w:t>
      </w:r>
      <w:r w:rsidRPr="00AC50E7">
        <w:rPr>
          <w:sz w:val="28"/>
          <w:szCs w:val="28"/>
          <w:lang w:val="en-US"/>
        </w:rPr>
        <w:t>f</w:t>
      </w:r>
      <w:r w:rsidRPr="00AC50E7">
        <w:rPr>
          <w:sz w:val="28"/>
          <w:szCs w:val="28"/>
          <w:vertAlign w:val="subscript"/>
        </w:rPr>
        <w:t>в</w:t>
      </w:r>
      <w:r w:rsidRPr="00AC50E7">
        <w:rPr>
          <w:sz w:val="28"/>
          <w:szCs w:val="28"/>
        </w:rPr>
        <w:t xml:space="preserve">- </w:t>
      </w:r>
      <w:r w:rsidRPr="00AC50E7">
        <w:rPr>
          <w:bCs/>
          <w:sz w:val="28"/>
          <w:szCs w:val="28"/>
        </w:rPr>
        <w:t>верхнюю частоту спектра (максимальную частота спектра)</w:t>
      </w:r>
      <w:r w:rsidRPr="00AC50E7">
        <w:rPr>
          <w:sz w:val="28"/>
          <w:szCs w:val="28"/>
        </w:rPr>
        <w:t xml:space="preserve">, следует выбрать частоту </w:t>
      </w:r>
      <w:r w:rsidRPr="00AC50E7">
        <w:rPr>
          <w:sz w:val="28"/>
          <w:szCs w:val="28"/>
        </w:rPr>
        <w:lastRenderedPageBreak/>
        <w:t xml:space="preserve">составляющую менее 10%  от  уровня первой гармоники, за исключение нулевых значений амплитуд. </w:t>
      </w:r>
      <w:r w:rsidRPr="00AC50E7">
        <w:rPr>
          <w:sz w:val="28"/>
          <w:szCs w:val="28"/>
          <w:lang w:val="en-US"/>
        </w:rPr>
        <w:t>C</w:t>
      </w:r>
      <w:r w:rsidRPr="00AC50E7">
        <w:rPr>
          <w:sz w:val="28"/>
          <w:szCs w:val="28"/>
        </w:rPr>
        <w:t xml:space="preserve">охранить </w:t>
      </w:r>
      <w:proofErr w:type="spellStart"/>
      <w:r w:rsidRPr="00AC50E7">
        <w:rPr>
          <w:iCs/>
          <w:sz w:val="28"/>
          <w:szCs w:val="28"/>
          <w:shd w:val="clear" w:color="auto" w:fill="FFFFFF"/>
        </w:rPr>
        <w:t>screenshot</w:t>
      </w:r>
      <w:proofErr w:type="spellEnd"/>
      <w:r w:rsidRPr="00AC50E7">
        <w:rPr>
          <w:sz w:val="28"/>
          <w:szCs w:val="28"/>
        </w:rPr>
        <w:t xml:space="preserve"> (от английского «снимок экрана» - </w:t>
      </w:r>
      <w:r w:rsidRPr="00AC50E7">
        <w:rPr>
          <w:sz w:val="28"/>
          <w:szCs w:val="28"/>
          <w:shd w:val="clear" w:color="auto" w:fill="FFFFFF"/>
        </w:rPr>
        <w:t>изображение, полученное</w:t>
      </w:r>
      <w:r w:rsidRPr="00AC50E7">
        <w:rPr>
          <w:rStyle w:val="apple-converted-space"/>
          <w:sz w:val="28"/>
          <w:szCs w:val="28"/>
          <w:shd w:val="clear" w:color="auto" w:fill="FFFFFF"/>
        </w:rPr>
        <w:t> </w:t>
      </w:r>
      <w:r w:rsidRPr="00AC50E7">
        <w:rPr>
          <w:sz w:val="28"/>
          <w:szCs w:val="28"/>
        </w:rPr>
        <w:t>устройством</w:t>
      </w:r>
      <w:r w:rsidRPr="00AC50E7">
        <w:rPr>
          <w:rStyle w:val="apple-converted-space"/>
          <w:sz w:val="28"/>
          <w:szCs w:val="28"/>
          <w:shd w:val="clear" w:color="auto" w:fill="FFFFFF"/>
        </w:rPr>
        <w:t> </w:t>
      </w:r>
      <w:r w:rsidRPr="00AC50E7">
        <w:rPr>
          <w:sz w:val="28"/>
          <w:szCs w:val="28"/>
          <w:shd w:val="clear" w:color="auto" w:fill="FFFFFF"/>
        </w:rPr>
        <w:t>и показывающее в точности то, что видит пользователь на экране</w:t>
      </w:r>
      <w:r w:rsidRPr="00AC50E7">
        <w:rPr>
          <w:rStyle w:val="apple-converted-space"/>
          <w:sz w:val="28"/>
          <w:szCs w:val="28"/>
          <w:shd w:val="clear" w:color="auto" w:fill="FFFFFF"/>
        </w:rPr>
        <w:t> </w:t>
      </w:r>
      <w:r w:rsidRPr="00AC50E7">
        <w:rPr>
          <w:sz w:val="28"/>
          <w:szCs w:val="28"/>
        </w:rPr>
        <w:t>монитора</w:t>
      </w:r>
      <w:r w:rsidRPr="00AC50E7">
        <w:rPr>
          <w:sz w:val="28"/>
          <w:szCs w:val="28"/>
          <w:shd w:val="clear" w:color="auto" w:fill="FFFFFF"/>
        </w:rPr>
        <w:t xml:space="preserve"> или другого визуального устройства вывода</w:t>
      </w:r>
      <w:r w:rsidRPr="00AC50E7">
        <w:rPr>
          <w:sz w:val="28"/>
          <w:szCs w:val="28"/>
        </w:rPr>
        <w:t xml:space="preserve">) или зарисовать график напряжения сигнала с генератора </w:t>
      </w:r>
      <w:r w:rsidRPr="00AC50E7">
        <w:rPr>
          <w:sz w:val="28"/>
          <w:szCs w:val="28"/>
          <w:lang w:val="en-US"/>
        </w:rPr>
        <w:t>V</w:t>
      </w:r>
      <w:r w:rsidRPr="00AC50E7">
        <w:rPr>
          <w:sz w:val="28"/>
          <w:szCs w:val="28"/>
        </w:rPr>
        <w:t xml:space="preserve">1 и его АЧХ с  обозначением </w:t>
      </w:r>
      <w:r w:rsidRPr="00AC50E7">
        <w:rPr>
          <w:sz w:val="28"/>
          <w:szCs w:val="28"/>
          <w:lang w:val="en-US"/>
        </w:rPr>
        <w:t>f</w:t>
      </w:r>
      <w:r w:rsidRPr="00AC50E7">
        <w:rPr>
          <w:sz w:val="28"/>
          <w:szCs w:val="28"/>
          <w:vertAlign w:val="subscript"/>
        </w:rPr>
        <w:t xml:space="preserve">в </w:t>
      </w:r>
      <w:r w:rsidRPr="00AC50E7">
        <w:rPr>
          <w:sz w:val="28"/>
          <w:szCs w:val="28"/>
        </w:rPr>
        <w:t xml:space="preserve">.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6. Произвести расчеты и заполнить таблицу 3.2.</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Таблица 3.2</w:t>
      </w:r>
      <w:r>
        <w:rPr>
          <w:sz w:val="28"/>
          <w:szCs w:val="28"/>
        </w:rPr>
        <w:t xml:space="preserve"> – </w:t>
      </w:r>
      <w:r w:rsidRPr="00AC50E7">
        <w:rPr>
          <w:sz w:val="28"/>
          <w:szCs w:val="28"/>
        </w:rPr>
        <w:t>Определение частоты дискретизации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6"/>
        <w:gridCol w:w="2336"/>
        <w:gridCol w:w="2336"/>
      </w:tblGrid>
      <w:tr w:rsidR="00D12FF0" w:rsidTr="00B45E97">
        <w:tc>
          <w:tcPr>
            <w:tcW w:w="2392"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r w:rsidRPr="00984006">
              <w:rPr>
                <w:rFonts w:ascii="Calibri" w:eastAsia="Calibri" w:hAnsi="Calibri"/>
                <w:sz w:val="28"/>
                <w:szCs w:val="28"/>
                <w:lang w:val="en-US"/>
              </w:rPr>
              <w:t>f</w:t>
            </w:r>
            <w:r w:rsidRPr="00984006">
              <w:rPr>
                <w:rFonts w:ascii="Calibri" w:eastAsia="Calibri" w:hAnsi="Calibri"/>
                <w:sz w:val="28"/>
                <w:szCs w:val="28"/>
                <w:vertAlign w:val="subscript"/>
              </w:rPr>
              <w:t xml:space="preserve">в </w:t>
            </w:r>
            <w:r w:rsidRPr="00984006">
              <w:rPr>
                <w:rFonts w:ascii="Calibri" w:eastAsia="Calibri" w:hAnsi="Calibri"/>
                <w:sz w:val="28"/>
                <w:szCs w:val="28"/>
              </w:rPr>
              <w:t>/2, Гц</w:t>
            </w: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r w:rsidRPr="00984006">
              <w:rPr>
                <w:rFonts w:ascii="Calibri" w:eastAsia="Calibri" w:hAnsi="Calibri"/>
                <w:sz w:val="28"/>
                <w:szCs w:val="28"/>
                <w:lang w:val="en-US"/>
              </w:rPr>
              <w:t>f</w:t>
            </w:r>
            <w:r w:rsidRPr="00984006">
              <w:rPr>
                <w:rFonts w:ascii="Calibri" w:eastAsia="Calibri" w:hAnsi="Calibri"/>
                <w:sz w:val="28"/>
                <w:szCs w:val="28"/>
                <w:vertAlign w:val="subscript"/>
              </w:rPr>
              <w:t xml:space="preserve">в </w:t>
            </w:r>
            <w:r w:rsidRPr="00984006">
              <w:rPr>
                <w:rFonts w:ascii="Calibri" w:eastAsia="Calibri" w:hAnsi="Calibri"/>
                <w:sz w:val="28"/>
                <w:szCs w:val="28"/>
              </w:rPr>
              <w:t>, Гц</w:t>
            </w: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r w:rsidRPr="00984006">
              <w:rPr>
                <w:rFonts w:ascii="Calibri" w:eastAsia="Calibri" w:hAnsi="Calibri"/>
                <w:sz w:val="28"/>
                <w:szCs w:val="28"/>
                <w:lang w:val="en-US"/>
              </w:rPr>
              <w:t>f</w:t>
            </w:r>
            <w:r w:rsidRPr="00984006">
              <w:rPr>
                <w:rFonts w:ascii="Calibri" w:eastAsia="Calibri" w:hAnsi="Calibri"/>
                <w:sz w:val="28"/>
                <w:szCs w:val="28"/>
                <w:vertAlign w:val="subscript"/>
              </w:rPr>
              <w:t xml:space="preserve">в </w:t>
            </w:r>
            <w:r w:rsidRPr="00984006">
              <w:rPr>
                <w:rFonts w:ascii="Calibri" w:eastAsia="Calibri" w:hAnsi="Calibri"/>
                <w:sz w:val="28"/>
                <w:szCs w:val="28"/>
              </w:rPr>
              <w:t>·2, Гц</w:t>
            </w: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r w:rsidRPr="00984006">
              <w:rPr>
                <w:rFonts w:ascii="Calibri" w:eastAsia="Calibri" w:hAnsi="Calibri"/>
                <w:sz w:val="28"/>
                <w:szCs w:val="28"/>
                <w:lang w:val="en-US"/>
              </w:rPr>
              <w:t>f</w:t>
            </w:r>
            <w:r w:rsidRPr="00984006">
              <w:rPr>
                <w:rFonts w:ascii="Calibri" w:eastAsia="Calibri" w:hAnsi="Calibri"/>
                <w:sz w:val="28"/>
                <w:szCs w:val="28"/>
                <w:vertAlign w:val="subscript"/>
              </w:rPr>
              <w:t xml:space="preserve">в </w:t>
            </w:r>
            <w:r w:rsidRPr="00984006">
              <w:rPr>
                <w:rFonts w:ascii="Calibri" w:eastAsia="Calibri" w:hAnsi="Calibri"/>
                <w:sz w:val="28"/>
                <w:szCs w:val="28"/>
              </w:rPr>
              <w:t>·4, Гц</w:t>
            </w:r>
          </w:p>
        </w:tc>
      </w:tr>
      <w:tr w:rsidR="00D12FF0" w:rsidTr="00B45E97">
        <w:tc>
          <w:tcPr>
            <w:tcW w:w="2392"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p>
        </w:tc>
        <w:tc>
          <w:tcPr>
            <w:tcW w:w="2393" w:type="dxa"/>
            <w:shd w:val="clear" w:color="auto" w:fill="auto"/>
          </w:tcPr>
          <w:p w:rsidR="00D12FF0" w:rsidRPr="00984006" w:rsidRDefault="00D12FF0" w:rsidP="00B45E97">
            <w:pPr>
              <w:spacing w:line="360" w:lineRule="auto"/>
              <w:ind w:right="289"/>
              <w:jc w:val="both"/>
              <w:rPr>
                <w:rFonts w:ascii="Calibri" w:eastAsia="Calibri" w:hAnsi="Calibri"/>
                <w:sz w:val="28"/>
                <w:szCs w:val="28"/>
              </w:rPr>
            </w:pPr>
          </w:p>
        </w:tc>
      </w:tr>
    </w:tbl>
    <w:p w:rsidR="00D12FF0" w:rsidRDefault="00D12FF0" w:rsidP="00D12FF0">
      <w:pPr>
        <w:shd w:val="clear" w:color="auto" w:fill="FFFFFF"/>
        <w:spacing w:line="360" w:lineRule="auto"/>
        <w:ind w:firstLine="709"/>
        <w:contextualSpacing/>
        <w:jc w:val="both"/>
        <w:rPr>
          <w:sz w:val="28"/>
          <w:szCs w:val="28"/>
        </w:rPr>
      </w:pPr>
    </w:p>
    <w:p w:rsidR="00D12FF0" w:rsidRPr="00AC50E7" w:rsidRDefault="00D12FF0" w:rsidP="00D12FF0">
      <w:pPr>
        <w:shd w:val="clear" w:color="auto" w:fill="FFFFFF"/>
        <w:spacing w:line="360" w:lineRule="auto"/>
        <w:ind w:firstLine="709"/>
        <w:jc w:val="both"/>
        <w:rPr>
          <w:b/>
          <w:sz w:val="28"/>
          <w:szCs w:val="28"/>
        </w:rPr>
      </w:pPr>
      <w:r w:rsidRPr="00AC50E7">
        <w:rPr>
          <w:sz w:val="28"/>
          <w:szCs w:val="28"/>
        </w:rPr>
        <w:t xml:space="preserve">7. Собрать схему показанную на рисунке 3.5в программе </w:t>
      </w:r>
      <w:r w:rsidRPr="00AC50E7">
        <w:rPr>
          <w:sz w:val="28"/>
          <w:szCs w:val="28"/>
          <w:lang w:val="en-US"/>
        </w:rPr>
        <w:t>Micro</w:t>
      </w:r>
      <w:r w:rsidRPr="00AC50E7">
        <w:rPr>
          <w:sz w:val="28"/>
          <w:szCs w:val="28"/>
        </w:rPr>
        <w:t>-</w:t>
      </w:r>
      <w:r w:rsidRPr="00AC50E7">
        <w:rPr>
          <w:sz w:val="28"/>
          <w:szCs w:val="28"/>
          <w:lang w:val="en-US"/>
        </w:rPr>
        <w:t>Cap</w:t>
      </w:r>
      <w:r w:rsidRPr="00AC50E7">
        <w:rPr>
          <w:sz w:val="28"/>
          <w:szCs w:val="28"/>
        </w:rPr>
        <w:t xml:space="preserve">, настроить генератор </w:t>
      </w:r>
      <w:r w:rsidRPr="00AC50E7">
        <w:rPr>
          <w:sz w:val="28"/>
          <w:szCs w:val="28"/>
          <w:lang w:val="en-US"/>
        </w:rPr>
        <w:t>V</w:t>
      </w:r>
      <w:r w:rsidRPr="00AC50E7">
        <w:rPr>
          <w:sz w:val="28"/>
          <w:szCs w:val="28"/>
        </w:rPr>
        <w:t>1 согласно таблицы 3.1 и параметры элементов схемы кроме генератора частоты дискретизации (</w:t>
      </w:r>
      <w:r w:rsidRPr="00AC50E7">
        <w:rPr>
          <w:sz w:val="28"/>
          <w:szCs w:val="28"/>
          <w:lang w:val="en-US"/>
        </w:rPr>
        <w:t>V</w:t>
      </w:r>
      <w:r w:rsidRPr="00AC50E7">
        <w:rPr>
          <w:sz w:val="28"/>
          <w:szCs w:val="28"/>
        </w:rPr>
        <w:t>2). Параметры резистора и конденсатора задаются по умолчанию (1кОм и 1мкФ соответственно).</w:t>
      </w:r>
    </w:p>
    <w:p w:rsidR="00D12FF0" w:rsidRPr="00FB4C13" w:rsidRDefault="00D12FF0" w:rsidP="00D12FF0">
      <w:pPr>
        <w:shd w:val="clear" w:color="auto" w:fill="FFFFFF"/>
        <w:spacing w:line="360" w:lineRule="auto"/>
        <w:ind w:right="-1" w:firstLine="709"/>
        <w:contextualSpacing/>
        <w:jc w:val="both"/>
        <w:rPr>
          <w:sz w:val="28"/>
          <w:szCs w:val="28"/>
        </w:rPr>
      </w:pPr>
    </w:p>
    <w:p w:rsidR="00D12FF0" w:rsidRDefault="00D12FF0" w:rsidP="00D12FF0">
      <w:pPr>
        <w:shd w:val="clear" w:color="auto" w:fill="FFFFFF"/>
        <w:spacing w:line="360" w:lineRule="auto"/>
        <w:ind w:right="289"/>
        <w:contextualSpacing/>
        <w:jc w:val="center"/>
        <w:rPr>
          <w:sz w:val="28"/>
          <w:szCs w:val="28"/>
        </w:rPr>
      </w:pPr>
      <w:r w:rsidRPr="00731652">
        <w:rPr>
          <w:noProof/>
          <w:sz w:val="28"/>
          <w:szCs w:val="28"/>
        </w:rPr>
        <w:drawing>
          <wp:inline distT="0" distB="0" distL="0" distR="0">
            <wp:extent cx="3863975" cy="3532505"/>
            <wp:effectExtent l="0" t="0" r="317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3975" cy="3532505"/>
                    </a:xfrm>
                    <a:prstGeom prst="rect">
                      <a:avLst/>
                    </a:prstGeom>
                    <a:noFill/>
                    <a:ln>
                      <a:noFill/>
                    </a:ln>
                  </pic:spPr>
                </pic:pic>
              </a:graphicData>
            </a:graphic>
          </wp:inline>
        </w:drawing>
      </w:r>
    </w:p>
    <w:p w:rsidR="00D12FF0" w:rsidRPr="00AC50E7" w:rsidRDefault="00D12FF0" w:rsidP="00D12FF0">
      <w:pPr>
        <w:shd w:val="clear" w:color="auto" w:fill="FFFFFF"/>
        <w:spacing w:line="360" w:lineRule="auto"/>
        <w:ind w:right="289"/>
        <w:jc w:val="center"/>
        <w:rPr>
          <w:sz w:val="28"/>
          <w:szCs w:val="28"/>
        </w:rPr>
      </w:pPr>
      <w:r w:rsidRPr="00AC50E7">
        <w:rPr>
          <w:spacing w:val="-8"/>
          <w:sz w:val="28"/>
          <w:szCs w:val="28"/>
        </w:rPr>
        <w:t>Рис</w:t>
      </w:r>
      <w:r w:rsidRPr="00AC50E7">
        <w:rPr>
          <w:sz w:val="28"/>
          <w:szCs w:val="28"/>
        </w:rPr>
        <w:t xml:space="preserve">унок 3.5 – Схема </w:t>
      </w:r>
      <w:r w:rsidRPr="00AC50E7">
        <w:rPr>
          <w:iCs/>
          <w:sz w:val="28"/>
          <w:szCs w:val="28"/>
        </w:rPr>
        <w:t>дискретизации непрерывного сигнала</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lastRenderedPageBreak/>
        <w:t>8. Задать частоту дискретизации(генератор</w:t>
      </w:r>
      <w:r w:rsidRPr="00AC50E7">
        <w:rPr>
          <w:sz w:val="28"/>
          <w:szCs w:val="28"/>
          <w:lang w:val="en-US"/>
        </w:rPr>
        <w:t>V</w:t>
      </w:r>
      <w:r w:rsidRPr="00AC50E7">
        <w:rPr>
          <w:sz w:val="28"/>
          <w:szCs w:val="28"/>
        </w:rPr>
        <w:t xml:space="preserve">2)равной </w:t>
      </w:r>
      <w:r w:rsidRPr="00AC50E7">
        <w:rPr>
          <w:sz w:val="28"/>
          <w:szCs w:val="28"/>
          <w:lang w:val="en-US"/>
        </w:rPr>
        <w:t>f</w:t>
      </w:r>
      <w:r w:rsidRPr="00AC50E7">
        <w:rPr>
          <w:sz w:val="28"/>
          <w:szCs w:val="28"/>
          <w:vertAlign w:val="subscript"/>
        </w:rPr>
        <w:t xml:space="preserve">в </w:t>
      </w:r>
      <w:r w:rsidRPr="00AC50E7">
        <w:rPr>
          <w:sz w:val="28"/>
          <w:szCs w:val="28"/>
        </w:rPr>
        <w:t>/2 (амплитуда частоты дискретизации одна для всех вариантов 10В).</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 xml:space="preserve">9. Построить и зарисовать (сделать </w:t>
      </w:r>
      <w:proofErr w:type="spellStart"/>
      <w:r w:rsidRPr="00AC50E7">
        <w:rPr>
          <w:iCs/>
          <w:sz w:val="28"/>
          <w:szCs w:val="28"/>
          <w:shd w:val="clear" w:color="auto" w:fill="FFFFFF"/>
        </w:rPr>
        <w:t>screenshot</w:t>
      </w:r>
      <w:proofErr w:type="spellEnd"/>
      <w:r w:rsidRPr="00AC50E7">
        <w:rPr>
          <w:sz w:val="28"/>
          <w:szCs w:val="28"/>
        </w:rPr>
        <w:t xml:space="preserve">) временные диаграммы с подключенным конденсатором </w:t>
      </w:r>
      <w:r w:rsidRPr="00AC50E7">
        <w:rPr>
          <w:sz w:val="28"/>
          <w:szCs w:val="28"/>
          <w:lang w:val="en-US"/>
        </w:rPr>
        <w:t>C</w:t>
      </w:r>
      <w:r w:rsidRPr="00AC50E7">
        <w:rPr>
          <w:sz w:val="28"/>
          <w:szCs w:val="28"/>
        </w:rPr>
        <w:t xml:space="preserve">1 (с ФНЧ)и без него (без ФНЧ).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10.Задать частоту дискретизации (генератор</w:t>
      </w:r>
      <w:r w:rsidRPr="00AC50E7">
        <w:rPr>
          <w:sz w:val="28"/>
          <w:szCs w:val="28"/>
          <w:lang w:val="en-US"/>
        </w:rPr>
        <w:t>V</w:t>
      </w:r>
      <w:r w:rsidRPr="00AC50E7">
        <w:rPr>
          <w:sz w:val="28"/>
          <w:szCs w:val="28"/>
        </w:rPr>
        <w:t xml:space="preserve">2)равной </w:t>
      </w:r>
      <w:r w:rsidRPr="00AC50E7">
        <w:rPr>
          <w:sz w:val="28"/>
          <w:szCs w:val="28"/>
          <w:lang w:val="en-US"/>
        </w:rPr>
        <w:t>f</w:t>
      </w:r>
      <w:r w:rsidRPr="00AC50E7">
        <w:rPr>
          <w:sz w:val="28"/>
          <w:szCs w:val="28"/>
          <w:vertAlign w:val="subscript"/>
        </w:rPr>
        <w:t xml:space="preserve">в </w:t>
      </w:r>
      <w:r w:rsidRPr="00AC50E7">
        <w:rPr>
          <w:sz w:val="28"/>
          <w:szCs w:val="28"/>
        </w:rPr>
        <w:t xml:space="preserve">(амплитуда частоты дискретизации одна для всех вариантов 10В).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 xml:space="preserve">11. Построить и зарисовать (сделать </w:t>
      </w:r>
      <w:proofErr w:type="spellStart"/>
      <w:r w:rsidRPr="00AC50E7">
        <w:rPr>
          <w:iCs/>
          <w:sz w:val="28"/>
          <w:szCs w:val="28"/>
          <w:shd w:val="clear" w:color="auto" w:fill="FFFFFF"/>
        </w:rPr>
        <w:t>screenshot</w:t>
      </w:r>
      <w:proofErr w:type="spellEnd"/>
      <w:r w:rsidRPr="00AC50E7">
        <w:rPr>
          <w:sz w:val="28"/>
          <w:szCs w:val="28"/>
        </w:rPr>
        <w:t xml:space="preserve">) временные диаграммы с подключенным конденсатором </w:t>
      </w:r>
      <w:r w:rsidRPr="00AC50E7">
        <w:rPr>
          <w:sz w:val="28"/>
          <w:szCs w:val="28"/>
          <w:lang w:val="en-US"/>
        </w:rPr>
        <w:t>C</w:t>
      </w:r>
      <w:r w:rsidRPr="00AC50E7">
        <w:rPr>
          <w:sz w:val="28"/>
          <w:szCs w:val="28"/>
        </w:rPr>
        <w:t xml:space="preserve">1 (с ФНЧ)и без него (без ФНЧ).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12.  Задать частоту дискретизации (генератор</w:t>
      </w:r>
      <w:r w:rsidRPr="00AC50E7">
        <w:rPr>
          <w:sz w:val="28"/>
          <w:szCs w:val="28"/>
          <w:lang w:val="en-US"/>
        </w:rPr>
        <w:t>V</w:t>
      </w:r>
      <w:r w:rsidRPr="00AC50E7">
        <w:rPr>
          <w:sz w:val="28"/>
          <w:szCs w:val="28"/>
        </w:rPr>
        <w:t xml:space="preserve">2)равной </w:t>
      </w:r>
      <w:r w:rsidRPr="00AC50E7">
        <w:rPr>
          <w:sz w:val="28"/>
          <w:szCs w:val="28"/>
          <w:lang w:val="en-US"/>
        </w:rPr>
        <w:t>f</w:t>
      </w:r>
      <w:r w:rsidRPr="00AC50E7">
        <w:rPr>
          <w:sz w:val="28"/>
          <w:szCs w:val="28"/>
          <w:vertAlign w:val="subscript"/>
        </w:rPr>
        <w:t xml:space="preserve">в </w:t>
      </w:r>
      <w:r w:rsidRPr="00AC50E7">
        <w:rPr>
          <w:sz w:val="28"/>
          <w:szCs w:val="28"/>
        </w:rPr>
        <w:t xml:space="preserve">·2 (амплитуда частоты дискретизации одна для всех вариантов 10В).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 xml:space="preserve">13. Построить и зарисовать (сделать </w:t>
      </w:r>
      <w:proofErr w:type="spellStart"/>
      <w:r w:rsidRPr="00AC50E7">
        <w:rPr>
          <w:iCs/>
          <w:sz w:val="28"/>
          <w:szCs w:val="28"/>
          <w:shd w:val="clear" w:color="auto" w:fill="FFFFFF"/>
        </w:rPr>
        <w:t>screenshot</w:t>
      </w:r>
      <w:proofErr w:type="spellEnd"/>
      <w:r w:rsidRPr="00AC50E7">
        <w:rPr>
          <w:sz w:val="28"/>
          <w:szCs w:val="28"/>
        </w:rPr>
        <w:t xml:space="preserve">) временные диаграммы с подключенным конденсатором </w:t>
      </w:r>
      <w:r w:rsidRPr="00AC50E7">
        <w:rPr>
          <w:sz w:val="28"/>
          <w:szCs w:val="28"/>
          <w:lang w:val="en-US"/>
        </w:rPr>
        <w:t>C</w:t>
      </w:r>
      <w:r w:rsidRPr="00AC50E7">
        <w:rPr>
          <w:sz w:val="28"/>
          <w:szCs w:val="28"/>
        </w:rPr>
        <w:t xml:space="preserve">1 (с ФНЧ) и без него (без ФНЧ).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14.  Задать частоту дискретизации (генератор</w:t>
      </w:r>
      <w:r w:rsidRPr="00AC50E7">
        <w:rPr>
          <w:sz w:val="28"/>
          <w:szCs w:val="28"/>
          <w:lang w:val="en-US"/>
        </w:rPr>
        <w:t>V</w:t>
      </w:r>
      <w:r w:rsidRPr="00AC50E7">
        <w:rPr>
          <w:sz w:val="28"/>
          <w:szCs w:val="28"/>
        </w:rPr>
        <w:t xml:space="preserve">2) равной </w:t>
      </w:r>
      <w:r w:rsidRPr="00AC50E7">
        <w:rPr>
          <w:sz w:val="28"/>
          <w:szCs w:val="28"/>
          <w:lang w:val="en-US"/>
        </w:rPr>
        <w:t>f</w:t>
      </w:r>
      <w:r w:rsidRPr="00AC50E7">
        <w:rPr>
          <w:sz w:val="28"/>
          <w:szCs w:val="28"/>
          <w:vertAlign w:val="subscript"/>
        </w:rPr>
        <w:t xml:space="preserve">в </w:t>
      </w:r>
      <w:r w:rsidRPr="00AC50E7">
        <w:rPr>
          <w:sz w:val="28"/>
          <w:szCs w:val="28"/>
        </w:rPr>
        <w:t xml:space="preserve">·4 (амплитуда сигнала, задающего частоту дискретизации, для всех вариантов 10В). </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 xml:space="preserve">15. Построить и зарисовать (сделать </w:t>
      </w:r>
      <w:proofErr w:type="spellStart"/>
      <w:r w:rsidRPr="00AC50E7">
        <w:rPr>
          <w:iCs/>
          <w:sz w:val="28"/>
          <w:szCs w:val="28"/>
          <w:shd w:val="clear" w:color="auto" w:fill="FFFFFF"/>
        </w:rPr>
        <w:t>screenshot</w:t>
      </w:r>
      <w:proofErr w:type="spellEnd"/>
      <w:r w:rsidRPr="00AC50E7">
        <w:rPr>
          <w:sz w:val="28"/>
          <w:szCs w:val="28"/>
        </w:rPr>
        <w:t xml:space="preserve">) временные диаграммы с подключенным конденсатором </w:t>
      </w:r>
      <w:r w:rsidRPr="00AC50E7">
        <w:rPr>
          <w:sz w:val="28"/>
          <w:szCs w:val="28"/>
          <w:lang w:val="en-US"/>
        </w:rPr>
        <w:t>C</w:t>
      </w:r>
      <w:r w:rsidRPr="00AC50E7">
        <w:rPr>
          <w:sz w:val="28"/>
          <w:szCs w:val="28"/>
        </w:rPr>
        <w:t xml:space="preserve">1 (с ФНЧ)и без него (без ФНЧ).  </w:t>
      </w:r>
    </w:p>
    <w:p w:rsidR="00D12FF0" w:rsidRPr="00AC50E7" w:rsidRDefault="00D12FF0" w:rsidP="00D12FF0">
      <w:pPr>
        <w:shd w:val="clear" w:color="auto" w:fill="FFFFFF"/>
        <w:spacing w:line="360" w:lineRule="auto"/>
        <w:ind w:right="289" w:firstLine="709"/>
        <w:jc w:val="both"/>
        <w:rPr>
          <w:sz w:val="28"/>
          <w:szCs w:val="28"/>
        </w:rPr>
      </w:pPr>
    </w:p>
    <w:p w:rsidR="00D12FF0" w:rsidRPr="00AC50E7" w:rsidRDefault="00D12FF0" w:rsidP="00D12FF0">
      <w:pPr>
        <w:pStyle w:val="a6"/>
        <w:spacing w:after="0" w:line="360" w:lineRule="auto"/>
        <w:ind w:left="0" w:firstLine="709"/>
        <w:contextualSpacing w:val="0"/>
        <w:jc w:val="both"/>
        <w:rPr>
          <w:rFonts w:ascii="Times New Roman" w:hAnsi="Times New Roman"/>
          <w:b/>
          <w:sz w:val="28"/>
          <w:szCs w:val="28"/>
        </w:rPr>
      </w:pPr>
      <w:r w:rsidRPr="00AC50E7">
        <w:rPr>
          <w:rFonts w:ascii="Times New Roman" w:hAnsi="Times New Roman"/>
          <w:sz w:val="28"/>
          <w:szCs w:val="28"/>
        </w:rPr>
        <w:t>1</w:t>
      </w:r>
      <w:r w:rsidR="00EE091F">
        <w:rPr>
          <w:rFonts w:ascii="Times New Roman" w:hAnsi="Times New Roman"/>
          <w:sz w:val="28"/>
          <w:szCs w:val="28"/>
        </w:rPr>
        <w:t>6</w:t>
      </w:r>
      <w:r w:rsidRPr="00AC50E7">
        <w:rPr>
          <w:rFonts w:ascii="Times New Roman" w:hAnsi="Times New Roman"/>
          <w:sz w:val="28"/>
          <w:szCs w:val="28"/>
        </w:rPr>
        <w:t>. Сделать выводы о качестве восстановленных сигналов в зависимости от значений частоты дискретизации.</w:t>
      </w:r>
    </w:p>
    <w:p w:rsidR="00D12FF0" w:rsidRPr="00AC50E7" w:rsidRDefault="00D12FF0" w:rsidP="00D12FF0">
      <w:pPr>
        <w:spacing w:line="360" w:lineRule="auto"/>
        <w:ind w:firstLine="709"/>
        <w:jc w:val="both"/>
        <w:rPr>
          <w:sz w:val="28"/>
          <w:szCs w:val="28"/>
        </w:rPr>
      </w:pPr>
      <w:r w:rsidRPr="00AC50E7">
        <w:rPr>
          <w:sz w:val="28"/>
          <w:szCs w:val="28"/>
        </w:rPr>
        <w:t>1</w:t>
      </w:r>
      <w:r w:rsidR="00EE091F">
        <w:rPr>
          <w:sz w:val="28"/>
          <w:szCs w:val="28"/>
        </w:rPr>
        <w:t>7</w:t>
      </w:r>
      <w:r w:rsidRPr="00AC50E7">
        <w:rPr>
          <w:sz w:val="28"/>
          <w:szCs w:val="28"/>
        </w:rPr>
        <w:t>. Оформить отчет со следующим содержанием:</w:t>
      </w:r>
    </w:p>
    <w:p w:rsidR="00D12FF0" w:rsidRPr="00AC50E7" w:rsidRDefault="00D12FF0" w:rsidP="00D12FF0">
      <w:pPr>
        <w:tabs>
          <w:tab w:val="left" w:pos="720"/>
        </w:tabs>
        <w:spacing w:line="360" w:lineRule="auto"/>
        <w:ind w:left="284" w:firstLine="709"/>
        <w:jc w:val="both"/>
        <w:rPr>
          <w:sz w:val="28"/>
          <w:szCs w:val="28"/>
        </w:rPr>
      </w:pPr>
      <w:r w:rsidRPr="00AC50E7">
        <w:rPr>
          <w:sz w:val="28"/>
          <w:szCs w:val="28"/>
        </w:rPr>
        <w:t>1. Тема лабораторной работы.</w:t>
      </w:r>
    </w:p>
    <w:p w:rsidR="00D12FF0" w:rsidRPr="00AC50E7" w:rsidRDefault="00D12FF0" w:rsidP="00D12FF0">
      <w:pPr>
        <w:spacing w:line="360" w:lineRule="auto"/>
        <w:ind w:left="284" w:firstLine="709"/>
        <w:jc w:val="both"/>
        <w:rPr>
          <w:sz w:val="28"/>
          <w:szCs w:val="28"/>
        </w:rPr>
      </w:pPr>
      <w:r w:rsidRPr="00AC50E7">
        <w:rPr>
          <w:sz w:val="28"/>
          <w:szCs w:val="28"/>
        </w:rPr>
        <w:t>2. Цель работы.</w:t>
      </w:r>
    </w:p>
    <w:p w:rsidR="00D12FF0" w:rsidRPr="00AC50E7" w:rsidRDefault="00D12FF0" w:rsidP="00D12FF0">
      <w:pPr>
        <w:spacing w:line="360" w:lineRule="auto"/>
        <w:ind w:left="284" w:firstLine="709"/>
        <w:jc w:val="both"/>
        <w:rPr>
          <w:sz w:val="28"/>
          <w:szCs w:val="28"/>
        </w:rPr>
      </w:pPr>
      <w:r w:rsidRPr="00AC50E7">
        <w:rPr>
          <w:sz w:val="28"/>
          <w:szCs w:val="28"/>
        </w:rPr>
        <w:t>3. Исходные данные.</w:t>
      </w:r>
    </w:p>
    <w:p w:rsidR="00D12FF0" w:rsidRPr="00AC50E7" w:rsidRDefault="00D12FF0" w:rsidP="00D12FF0">
      <w:pPr>
        <w:spacing w:line="360" w:lineRule="auto"/>
        <w:ind w:left="284" w:firstLine="709"/>
        <w:jc w:val="both"/>
        <w:rPr>
          <w:sz w:val="28"/>
          <w:szCs w:val="28"/>
        </w:rPr>
      </w:pPr>
      <w:r w:rsidRPr="00AC50E7">
        <w:rPr>
          <w:sz w:val="28"/>
          <w:szCs w:val="28"/>
        </w:rPr>
        <w:t>4.Графики сигналов при исследовании теоремы Котельникова с указанием осей координат, заполненная таблица 3.2.</w:t>
      </w:r>
    </w:p>
    <w:p w:rsidR="00D12FF0" w:rsidRPr="00AC50E7" w:rsidRDefault="00D12FF0" w:rsidP="00D12FF0">
      <w:pPr>
        <w:spacing w:line="360" w:lineRule="auto"/>
        <w:ind w:left="284" w:firstLine="709"/>
        <w:jc w:val="both"/>
        <w:rPr>
          <w:sz w:val="28"/>
          <w:szCs w:val="28"/>
        </w:rPr>
      </w:pPr>
      <w:r w:rsidRPr="00AC50E7">
        <w:rPr>
          <w:sz w:val="28"/>
          <w:szCs w:val="28"/>
        </w:rPr>
        <w:t>5. Выводы по работе.</w:t>
      </w:r>
    </w:p>
    <w:p w:rsidR="00D12FF0" w:rsidRPr="00AC50E7" w:rsidRDefault="00D12FF0" w:rsidP="00D12FF0">
      <w:pPr>
        <w:spacing w:line="360" w:lineRule="auto"/>
        <w:ind w:firstLine="709"/>
        <w:jc w:val="both"/>
        <w:rPr>
          <w:sz w:val="28"/>
          <w:szCs w:val="28"/>
        </w:rPr>
      </w:pPr>
      <w:r w:rsidRPr="00AC50E7">
        <w:rPr>
          <w:sz w:val="28"/>
          <w:szCs w:val="28"/>
        </w:rPr>
        <w:t>1</w:t>
      </w:r>
      <w:r w:rsidR="00EE091F">
        <w:rPr>
          <w:sz w:val="28"/>
          <w:szCs w:val="28"/>
        </w:rPr>
        <w:t>8</w:t>
      </w:r>
      <w:r w:rsidRPr="00AC50E7">
        <w:rPr>
          <w:sz w:val="28"/>
          <w:szCs w:val="28"/>
        </w:rPr>
        <w:t>. Подготовиться к защите лабораторной работы.</w:t>
      </w:r>
    </w:p>
    <w:p w:rsidR="00D12FF0" w:rsidRPr="00703245" w:rsidRDefault="00D12FF0" w:rsidP="00D12FF0">
      <w:pPr>
        <w:pStyle w:val="1"/>
        <w:spacing w:before="240"/>
        <w:rPr>
          <w:b/>
        </w:rPr>
      </w:pPr>
      <w:bookmarkStart w:id="9" w:name="_Toc485508138"/>
      <w:bookmarkStart w:id="10" w:name="_Toc485800380"/>
      <w:r w:rsidRPr="00703245">
        <w:rPr>
          <w:b/>
        </w:rPr>
        <w:lastRenderedPageBreak/>
        <w:t>3.4 Рекомендации по выполнению лабораторной работы</w:t>
      </w:r>
      <w:bookmarkEnd w:id="9"/>
      <w:bookmarkEnd w:id="10"/>
    </w:p>
    <w:p w:rsidR="00D12FF0" w:rsidRPr="00AC50E7" w:rsidRDefault="00D12FF0" w:rsidP="00D12FF0">
      <w:pPr>
        <w:pStyle w:val="a6"/>
        <w:spacing w:after="0" w:line="360" w:lineRule="auto"/>
        <w:ind w:left="0" w:firstLine="709"/>
        <w:jc w:val="both"/>
        <w:rPr>
          <w:rFonts w:ascii="Times New Roman" w:hAnsi="Times New Roman"/>
          <w:sz w:val="28"/>
          <w:szCs w:val="28"/>
        </w:rPr>
      </w:pPr>
      <w:r w:rsidRPr="00AC50E7">
        <w:rPr>
          <w:rFonts w:ascii="Times New Roman" w:hAnsi="Times New Roman"/>
          <w:sz w:val="28"/>
          <w:szCs w:val="28"/>
        </w:rPr>
        <w:t>Для выполнения лабораторной работы необходимо построить схему (рисунок 3.4). Для этого необходимо выбрать нагрузочный резистор и</w:t>
      </w:r>
      <w:r w:rsidR="00EE091F">
        <w:rPr>
          <w:rFonts w:ascii="Times New Roman" w:hAnsi="Times New Roman"/>
          <w:sz w:val="28"/>
          <w:szCs w:val="28"/>
        </w:rPr>
        <w:t xml:space="preserve"> </w:t>
      </w:r>
      <w:r w:rsidRPr="00AC50E7">
        <w:rPr>
          <w:rFonts w:ascii="Times New Roman" w:hAnsi="Times New Roman"/>
          <w:sz w:val="28"/>
          <w:szCs w:val="28"/>
        </w:rPr>
        <w:t>генератор</w:t>
      </w:r>
      <w:r w:rsidR="00EE091F">
        <w:rPr>
          <w:rFonts w:ascii="Times New Roman" w:hAnsi="Times New Roman"/>
          <w:sz w:val="28"/>
          <w:szCs w:val="28"/>
        </w:rPr>
        <w:t xml:space="preserve"> </w:t>
      </w:r>
      <w:r w:rsidRPr="00AC50E7">
        <w:rPr>
          <w:rFonts w:ascii="Times New Roman" w:hAnsi="Times New Roman"/>
          <w:sz w:val="28"/>
          <w:szCs w:val="28"/>
        </w:rPr>
        <w:t>как это сделать показано на рисунках 3.6-3.7.</w:t>
      </w:r>
    </w:p>
    <w:p w:rsidR="00D12FF0" w:rsidRDefault="00D12FF0" w:rsidP="00D12FF0">
      <w:pPr>
        <w:pStyle w:val="a6"/>
        <w:spacing w:after="0" w:line="360" w:lineRule="auto"/>
        <w:ind w:left="0"/>
        <w:jc w:val="center"/>
        <w:rPr>
          <w:rFonts w:ascii="Times New Roman" w:hAnsi="Times New Roman"/>
          <w:sz w:val="28"/>
          <w:szCs w:val="28"/>
        </w:rPr>
      </w:pPr>
      <w:r w:rsidRPr="00731652">
        <w:rPr>
          <w:noProof/>
          <w:sz w:val="28"/>
          <w:szCs w:val="28"/>
          <w:lang w:eastAsia="ru-RU"/>
        </w:rPr>
        <w:drawing>
          <wp:inline distT="0" distB="0" distL="0" distR="0">
            <wp:extent cx="5287010" cy="434975"/>
            <wp:effectExtent l="0" t="0" r="8890" b="317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7010" cy="434975"/>
                    </a:xfrm>
                    <a:prstGeom prst="rect">
                      <a:avLst/>
                    </a:prstGeom>
                    <a:noFill/>
                    <a:ln>
                      <a:noFill/>
                    </a:ln>
                  </pic:spPr>
                </pic:pic>
              </a:graphicData>
            </a:graphic>
          </wp:inline>
        </w:drawing>
      </w:r>
    </w:p>
    <w:p w:rsidR="00D12FF0" w:rsidRPr="00AC50E7" w:rsidRDefault="00D12FF0" w:rsidP="00D12FF0">
      <w:pPr>
        <w:pStyle w:val="a6"/>
        <w:spacing w:after="0" w:line="360" w:lineRule="auto"/>
        <w:ind w:left="0" w:firstLine="709"/>
        <w:jc w:val="center"/>
        <w:rPr>
          <w:rFonts w:ascii="Times New Roman" w:hAnsi="Times New Roman"/>
          <w:sz w:val="28"/>
          <w:szCs w:val="28"/>
        </w:rPr>
      </w:pPr>
      <w:r w:rsidRPr="00AC50E7">
        <w:rPr>
          <w:rFonts w:ascii="Times New Roman" w:hAnsi="Times New Roman"/>
          <w:sz w:val="28"/>
          <w:szCs w:val="28"/>
        </w:rPr>
        <w:t>Рисунок 3.6 – Выбор резистора.</w:t>
      </w:r>
    </w:p>
    <w:p w:rsidR="00D12FF0" w:rsidRDefault="00D12FF0" w:rsidP="00D12FF0">
      <w:pPr>
        <w:pStyle w:val="a6"/>
        <w:spacing w:after="0" w:line="360" w:lineRule="auto"/>
        <w:ind w:left="0"/>
        <w:jc w:val="center"/>
        <w:rPr>
          <w:rFonts w:ascii="Times New Roman" w:hAnsi="Times New Roman"/>
          <w:sz w:val="28"/>
          <w:szCs w:val="28"/>
        </w:rPr>
      </w:pPr>
      <w:r w:rsidRPr="00731652">
        <w:rPr>
          <w:noProof/>
          <w:sz w:val="28"/>
          <w:szCs w:val="28"/>
          <w:lang w:eastAsia="ru-RU"/>
        </w:rPr>
        <w:drawing>
          <wp:inline distT="0" distB="0" distL="0" distR="0">
            <wp:extent cx="5302250" cy="988060"/>
            <wp:effectExtent l="0" t="0" r="0" b="254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2250" cy="988060"/>
                    </a:xfrm>
                    <a:prstGeom prst="rect">
                      <a:avLst/>
                    </a:prstGeom>
                    <a:noFill/>
                    <a:ln>
                      <a:noFill/>
                    </a:ln>
                  </pic:spPr>
                </pic:pic>
              </a:graphicData>
            </a:graphic>
          </wp:inline>
        </w:drawing>
      </w:r>
    </w:p>
    <w:p w:rsidR="00D12FF0" w:rsidRPr="00AC50E7" w:rsidRDefault="00D12FF0" w:rsidP="00D12FF0">
      <w:pPr>
        <w:pStyle w:val="a6"/>
        <w:spacing w:after="0" w:line="360" w:lineRule="auto"/>
        <w:ind w:left="0"/>
        <w:contextualSpacing w:val="0"/>
        <w:jc w:val="center"/>
        <w:rPr>
          <w:rFonts w:ascii="Times New Roman" w:hAnsi="Times New Roman"/>
          <w:sz w:val="28"/>
          <w:szCs w:val="28"/>
        </w:rPr>
      </w:pPr>
      <w:r w:rsidRPr="00AC50E7">
        <w:rPr>
          <w:rFonts w:ascii="Times New Roman" w:hAnsi="Times New Roman"/>
          <w:sz w:val="28"/>
          <w:szCs w:val="28"/>
        </w:rPr>
        <w:t>Рисунок 3.7 – Выбор генератора.</w:t>
      </w:r>
    </w:p>
    <w:p w:rsidR="00D12FF0" w:rsidRPr="00AC50E7" w:rsidRDefault="00D12FF0" w:rsidP="00D12FF0">
      <w:pPr>
        <w:pStyle w:val="a6"/>
        <w:spacing w:after="0" w:line="360" w:lineRule="auto"/>
        <w:ind w:left="0" w:firstLine="709"/>
        <w:contextualSpacing w:val="0"/>
        <w:jc w:val="both"/>
        <w:rPr>
          <w:rFonts w:ascii="Times New Roman" w:hAnsi="Times New Roman"/>
          <w:sz w:val="28"/>
          <w:szCs w:val="28"/>
        </w:rPr>
      </w:pPr>
      <w:r w:rsidRPr="00AC50E7">
        <w:rPr>
          <w:rFonts w:ascii="Times New Roman" w:hAnsi="Times New Roman"/>
          <w:sz w:val="28"/>
          <w:szCs w:val="28"/>
        </w:rPr>
        <w:t>Рассмотрим сигнал с амплитудой 10 В и частотой 200 Гц.</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Когда схема собрана, произведем настройку генератора, открыв его рабочее окно двойным щелчком мыши на устройстве. На рисунке 3.8 показано</w:t>
      </w:r>
      <w:r>
        <w:rPr>
          <w:sz w:val="28"/>
          <w:szCs w:val="28"/>
        </w:rPr>
        <w:t xml:space="preserve"> </w:t>
      </w:r>
      <w:r w:rsidRPr="00AC50E7">
        <w:rPr>
          <w:sz w:val="28"/>
          <w:szCs w:val="28"/>
        </w:rPr>
        <w:t>окно настройки генератора, настроенного под выбранный вариант.</w:t>
      </w:r>
    </w:p>
    <w:p w:rsidR="00D12FF0" w:rsidRDefault="00D12FF0" w:rsidP="00D12FF0">
      <w:pPr>
        <w:shd w:val="clear" w:color="auto" w:fill="FFFFFF"/>
        <w:spacing w:line="360" w:lineRule="auto"/>
        <w:ind w:right="289"/>
        <w:contextualSpacing/>
        <w:jc w:val="center"/>
        <w:rPr>
          <w:sz w:val="28"/>
          <w:szCs w:val="28"/>
        </w:rPr>
      </w:pPr>
      <w:r w:rsidRPr="00731652">
        <w:rPr>
          <w:noProof/>
          <w:sz w:val="28"/>
          <w:szCs w:val="28"/>
        </w:rPr>
        <w:drawing>
          <wp:inline distT="0" distB="0" distL="0" distR="0">
            <wp:extent cx="3148965" cy="339979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8965" cy="3399790"/>
                    </a:xfrm>
                    <a:prstGeom prst="rect">
                      <a:avLst/>
                    </a:prstGeom>
                    <a:noFill/>
                    <a:ln>
                      <a:noFill/>
                    </a:ln>
                  </pic:spPr>
                </pic:pic>
              </a:graphicData>
            </a:graphic>
          </wp:inline>
        </w:drawing>
      </w:r>
    </w:p>
    <w:p w:rsidR="00D12FF0" w:rsidRPr="00AC50E7" w:rsidRDefault="00D12FF0" w:rsidP="00D12FF0">
      <w:pPr>
        <w:shd w:val="clear" w:color="auto" w:fill="FFFFFF"/>
        <w:spacing w:line="360" w:lineRule="auto"/>
        <w:ind w:right="289"/>
        <w:jc w:val="center"/>
        <w:rPr>
          <w:sz w:val="28"/>
          <w:szCs w:val="28"/>
        </w:rPr>
      </w:pPr>
      <w:r w:rsidRPr="00AC50E7">
        <w:rPr>
          <w:spacing w:val="-8"/>
          <w:sz w:val="28"/>
          <w:szCs w:val="28"/>
        </w:rPr>
        <w:t>Рис</w:t>
      </w:r>
      <w:r w:rsidRPr="00AC50E7">
        <w:rPr>
          <w:sz w:val="28"/>
          <w:szCs w:val="28"/>
        </w:rPr>
        <w:t>унок 3.8 –Окно настройки генератора</w:t>
      </w:r>
    </w:p>
    <w:p w:rsidR="00D12FF0" w:rsidRPr="00501B60" w:rsidRDefault="00D12FF0" w:rsidP="00D12FF0">
      <w:pPr>
        <w:spacing w:line="360" w:lineRule="auto"/>
        <w:ind w:firstLine="709"/>
        <w:jc w:val="both"/>
        <w:rPr>
          <w:sz w:val="28"/>
          <w:szCs w:val="28"/>
        </w:rPr>
      </w:pPr>
      <w:r>
        <w:rPr>
          <w:sz w:val="28"/>
          <w:szCs w:val="28"/>
        </w:rPr>
        <w:lastRenderedPageBreak/>
        <w:t>Настройка генератора</w:t>
      </w:r>
      <w:r w:rsidRPr="00501B60">
        <w:rPr>
          <w:sz w:val="28"/>
          <w:szCs w:val="28"/>
        </w:rPr>
        <w:t xml:space="preserve"> осуществляется следующими органами  управления:</w:t>
      </w:r>
    </w:p>
    <w:p w:rsidR="00D12FF0" w:rsidRDefault="00D12FF0" w:rsidP="00D12FF0">
      <w:pPr>
        <w:spacing w:line="360" w:lineRule="auto"/>
        <w:ind w:firstLine="709"/>
        <w:jc w:val="both"/>
        <w:rPr>
          <w:sz w:val="28"/>
          <w:szCs w:val="28"/>
        </w:rPr>
      </w:pPr>
      <w:r w:rsidRPr="00731652">
        <w:rPr>
          <w:noProof/>
          <w:sz w:val="28"/>
          <w:szCs w:val="28"/>
        </w:rPr>
        <w:drawing>
          <wp:inline distT="0" distB="0" distL="0" distR="0">
            <wp:extent cx="3333115" cy="265430"/>
            <wp:effectExtent l="0" t="0" r="635" b="127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115" cy="265430"/>
                    </a:xfrm>
                    <a:prstGeom prst="rect">
                      <a:avLst/>
                    </a:prstGeom>
                    <a:noFill/>
                    <a:ln>
                      <a:noFill/>
                    </a:ln>
                  </pic:spPr>
                </pic:pic>
              </a:graphicData>
            </a:graphic>
          </wp:inline>
        </w:drawing>
      </w:r>
      <w:r w:rsidRPr="00501B60">
        <w:rPr>
          <w:sz w:val="28"/>
          <w:szCs w:val="28"/>
        </w:rPr>
        <w:t xml:space="preserve"> - выбор формы выходного сигнала:</w:t>
      </w:r>
      <w:r>
        <w:rPr>
          <w:sz w:val="28"/>
          <w:szCs w:val="28"/>
        </w:rPr>
        <w:t xml:space="preserve"> импульсной,</w:t>
      </w:r>
      <w:r w:rsidRPr="00501B60">
        <w:rPr>
          <w:sz w:val="28"/>
          <w:szCs w:val="28"/>
        </w:rPr>
        <w:t xml:space="preserve"> синус</w:t>
      </w:r>
      <w:r>
        <w:rPr>
          <w:sz w:val="28"/>
          <w:szCs w:val="28"/>
        </w:rPr>
        <w:t>оидальной</w:t>
      </w:r>
      <w:r w:rsidRPr="00501B60">
        <w:rPr>
          <w:sz w:val="28"/>
          <w:szCs w:val="28"/>
        </w:rPr>
        <w:t xml:space="preserve">, </w:t>
      </w:r>
      <w:r>
        <w:rPr>
          <w:sz w:val="28"/>
          <w:szCs w:val="28"/>
        </w:rPr>
        <w:t>экспоненциальной</w:t>
      </w:r>
      <w:r w:rsidRPr="00501B60">
        <w:rPr>
          <w:sz w:val="28"/>
          <w:szCs w:val="28"/>
        </w:rPr>
        <w:t xml:space="preserve"> и </w:t>
      </w:r>
      <w:r>
        <w:rPr>
          <w:sz w:val="28"/>
          <w:szCs w:val="28"/>
        </w:rPr>
        <w:t>другие</w:t>
      </w:r>
      <w:r w:rsidRPr="00501B60">
        <w:rPr>
          <w:sz w:val="28"/>
          <w:szCs w:val="28"/>
        </w:rPr>
        <w:t>;</w:t>
      </w:r>
    </w:p>
    <w:p w:rsidR="00D12FF0" w:rsidRDefault="00D12FF0" w:rsidP="00D12FF0">
      <w:pPr>
        <w:spacing w:line="360" w:lineRule="auto"/>
        <w:ind w:firstLine="709"/>
        <w:jc w:val="both"/>
        <w:rPr>
          <w:sz w:val="28"/>
          <w:szCs w:val="28"/>
        </w:rPr>
      </w:pPr>
      <w:r>
        <w:rPr>
          <w:sz w:val="28"/>
          <w:szCs w:val="28"/>
        </w:rPr>
        <w:t xml:space="preserve">Для прямоугольного: </w:t>
      </w:r>
    </w:p>
    <w:p w:rsidR="00D12FF0" w:rsidRDefault="00D12FF0" w:rsidP="00D12FF0">
      <w:pPr>
        <w:spacing w:line="360" w:lineRule="auto"/>
        <w:ind w:firstLine="709"/>
        <w:jc w:val="both"/>
        <w:rPr>
          <w:sz w:val="28"/>
          <w:szCs w:val="28"/>
        </w:rPr>
      </w:pPr>
      <w:r w:rsidRPr="00731652">
        <w:rPr>
          <w:noProof/>
          <w:sz w:val="28"/>
          <w:szCs w:val="28"/>
        </w:rPr>
        <w:drawing>
          <wp:inline distT="0" distB="0" distL="0" distR="0">
            <wp:extent cx="1106170" cy="2508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06170" cy="250825"/>
                    </a:xfrm>
                    <a:prstGeom prst="rect">
                      <a:avLst/>
                    </a:prstGeom>
                    <a:noFill/>
                    <a:ln>
                      <a:noFill/>
                    </a:ln>
                  </pic:spPr>
                </pic:pic>
              </a:graphicData>
            </a:graphic>
          </wp:inline>
        </w:drawing>
      </w:r>
      <w:r>
        <w:rPr>
          <w:sz w:val="28"/>
          <w:szCs w:val="28"/>
        </w:rPr>
        <w:t xml:space="preserve"> - длительность импульса;</w:t>
      </w:r>
    </w:p>
    <w:p w:rsidR="00D12FF0" w:rsidRDefault="00D12FF0" w:rsidP="00D12FF0">
      <w:pPr>
        <w:spacing w:line="360" w:lineRule="auto"/>
        <w:ind w:firstLine="709"/>
        <w:jc w:val="both"/>
        <w:rPr>
          <w:sz w:val="28"/>
          <w:szCs w:val="28"/>
        </w:rPr>
      </w:pPr>
      <w:r w:rsidRPr="00731652">
        <w:rPr>
          <w:noProof/>
          <w:sz w:val="28"/>
          <w:szCs w:val="28"/>
        </w:rPr>
        <w:drawing>
          <wp:inline distT="0" distB="0" distL="0" distR="0">
            <wp:extent cx="1135380" cy="220980"/>
            <wp:effectExtent l="0" t="0" r="7620" b="762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35380" cy="220980"/>
                    </a:xfrm>
                    <a:prstGeom prst="rect">
                      <a:avLst/>
                    </a:prstGeom>
                    <a:noFill/>
                    <a:ln>
                      <a:noFill/>
                    </a:ln>
                  </pic:spPr>
                </pic:pic>
              </a:graphicData>
            </a:graphic>
          </wp:inline>
        </w:drawing>
      </w:r>
      <w:r>
        <w:rPr>
          <w:sz w:val="28"/>
          <w:szCs w:val="28"/>
        </w:rPr>
        <w:t xml:space="preserve"> - период повторения импульсов;</w:t>
      </w:r>
    </w:p>
    <w:p w:rsidR="00D12FF0" w:rsidRDefault="00D12FF0" w:rsidP="00D12FF0">
      <w:pPr>
        <w:spacing w:line="360" w:lineRule="auto"/>
        <w:ind w:firstLine="709"/>
        <w:jc w:val="both"/>
        <w:rPr>
          <w:sz w:val="28"/>
          <w:szCs w:val="28"/>
        </w:rPr>
      </w:pPr>
      <w:r w:rsidRPr="00731652">
        <w:rPr>
          <w:noProof/>
          <w:sz w:val="28"/>
          <w:szCs w:val="28"/>
        </w:rPr>
        <w:drawing>
          <wp:inline distT="0" distB="0" distL="0" distR="0">
            <wp:extent cx="2861310" cy="32448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1310" cy="324485"/>
                    </a:xfrm>
                    <a:prstGeom prst="rect">
                      <a:avLst/>
                    </a:prstGeom>
                    <a:noFill/>
                    <a:ln>
                      <a:noFill/>
                    </a:ln>
                  </pic:spPr>
                </pic:pic>
              </a:graphicData>
            </a:graphic>
          </wp:inline>
        </w:drawing>
      </w:r>
      <w:r>
        <w:rPr>
          <w:sz w:val="28"/>
          <w:szCs w:val="28"/>
        </w:rPr>
        <w:t xml:space="preserve"> - амплитуды положительной и отрицательной полуволны импульса.</w:t>
      </w:r>
    </w:p>
    <w:p w:rsidR="00D12FF0" w:rsidRPr="00AC50E7" w:rsidRDefault="00D12FF0" w:rsidP="00D12FF0">
      <w:pPr>
        <w:spacing w:line="360" w:lineRule="auto"/>
        <w:ind w:firstLine="709"/>
        <w:jc w:val="both"/>
        <w:rPr>
          <w:sz w:val="28"/>
          <w:szCs w:val="28"/>
        </w:rPr>
      </w:pPr>
      <w:r w:rsidRPr="00AC50E7">
        <w:rPr>
          <w:sz w:val="28"/>
          <w:szCs w:val="28"/>
        </w:rPr>
        <w:t xml:space="preserve">На рисунке 3.9 показано расположение </w:t>
      </w:r>
      <w:r w:rsidRPr="00AC50E7">
        <w:rPr>
          <w:sz w:val="28"/>
          <w:szCs w:val="28"/>
          <w:shd w:val="clear" w:color="auto" w:fill="FFFFFF"/>
        </w:rPr>
        <w:t xml:space="preserve">пиктограммы </w:t>
      </w:r>
      <w:r w:rsidRPr="00AC50E7">
        <w:rPr>
          <w:sz w:val="28"/>
          <w:szCs w:val="28"/>
        </w:rPr>
        <w:t>элементов, таких как резистор, конденсатор, заземление и т.д. На рисунке 3.10 показано окно настройки параметров резистора, а на рисунке 3.11 окно настройки параметров конденсатора, окно настройки можно открыть двойным щелчком левой кнопки мыши на элементе.</w:t>
      </w:r>
    </w:p>
    <w:p w:rsidR="00D12FF0" w:rsidRDefault="00D12FF0" w:rsidP="00D12FF0">
      <w:pPr>
        <w:spacing w:line="360" w:lineRule="auto"/>
        <w:jc w:val="center"/>
        <w:rPr>
          <w:sz w:val="28"/>
          <w:szCs w:val="28"/>
        </w:rPr>
      </w:pPr>
      <w:r w:rsidRPr="00731652">
        <w:rPr>
          <w:noProof/>
          <w:sz w:val="28"/>
          <w:szCs w:val="28"/>
        </w:rPr>
        <w:drawing>
          <wp:inline distT="0" distB="0" distL="0" distR="0">
            <wp:extent cx="4328795" cy="11652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8795" cy="1165225"/>
                    </a:xfrm>
                    <a:prstGeom prst="rect">
                      <a:avLst/>
                    </a:prstGeom>
                    <a:noFill/>
                    <a:ln>
                      <a:noFill/>
                    </a:ln>
                  </pic:spPr>
                </pic:pic>
              </a:graphicData>
            </a:graphic>
          </wp:inline>
        </w:drawing>
      </w:r>
    </w:p>
    <w:p w:rsidR="00D12FF0" w:rsidRDefault="00D12FF0" w:rsidP="00D12FF0">
      <w:pPr>
        <w:spacing w:line="360" w:lineRule="auto"/>
        <w:jc w:val="center"/>
        <w:rPr>
          <w:sz w:val="28"/>
          <w:szCs w:val="28"/>
        </w:rPr>
      </w:pPr>
      <w:r w:rsidRPr="00AC50E7">
        <w:rPr>
          <w:sz w:val="28"/>
          <w:szCs w:val="28"/>
        </w:rPr>
        <w:t>Рисунок 3.9 – Расположение пиктограмм на панели программы</w:t>
      </w:r>
    </w:p>
    <w:p w:rsidR="00D12FF0" w:rsidRPr="00AC50E7" w:rsidRDefault="00D12FF0" w:rsidP="00D12FF0">
      <w:pPr>
        <w:spacing w:line="360" w:lineRule="auto"/>
        <w:jc w:val="center"/>
        <w:rPr>
          <w:sz w:val="28"/>
          <w:szCs w:val="28"/>
        </w:rPr>
      </w:pPr>
      <w:r w:rsidRPr="00731652">
        <w:rPr>
          <w:noProof/>
          <w:sz w:val="28"/>
          <w:szCs w:val="28"/>
        </w:rPr>
        <w:lastRenderedPageBreak/>
        <w:drawing>
          <wp:inline distT="0" distB="0" distL="0" distR="0">
            <wp:extent cx="3274060" cy="3141345"/>
            <wp:effectExtent l="0" t="0" r="2540" b="190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4060" cy="3141345"/>
                    </a:xfrm>
                    <a:prstGeom prst="rect">
                      <a:avLst/>
                    </a:prstGeom>
                    <a:noFill/>
                    <a:ln>
                      <a:noFill/>
                    </a:ln>
                  </pic:spPr>
                </pic:pic>
              </a:graphicData>
            </a:graphic>
          </wp:inline>
        </w:drawing>
      </w:r>
    </w:p>
    <w:p w:rsidR="00D12FF0" w:rsidRPr="00AC50E7" w:rsidRDefault="00D12FF0" w:rsidP="00D12FF0">
      <w:pPr>
        <w:spacing w:line="360" w:lineRule="auto"/>
        <w:jc w:val="center"/>
        <w:rPr>
          <w:sz w:val="28"/>
          <w:szCs w:val="28"/>
        </w:rPr>
      </w:pPr>
      <w:r w:rsidRPr="00AC50E7">
        <w:rPr>
          <w:sz w:val="28"/>
          <w:szCs w:val="28"/>
        </w:rPr>
        <w:t xml:space="preserve">Рисунок 3.10 – Окно настройки параметров резистора </w:t>
      </w:r>
    </w:p>
    <w:p w:rsidR="00D12FF0" w:rsidRPr="00AC50E7" w:rsidRDefault="00D12FF0" w:rsidP="00D12FF0">
      <w:pPr>
        <w:spacing w:line="360" w:lineRule="auto"/>
        <w:jc w:val="center"/>
        <w:rPr>
          <w:sz w:val="28"/>
          <w:szCs w:val="28"/>
        </w:rPr>
      </w:pPr>
      <w:r w:rsidRPr="00731652">
        <w:rPr>
          <w:noProof/>
          <w:sz w:val="28"/>
          <w:szCs w:val="28"/>
        </w:rPr>
        <w:drawing>
          <wp:inline distT="0" distB="0" distL="0" distR="0">
            <wp:extent cx="2824480" cy="270637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4480" cy="2706370"/>
                    </a:xfrm>
                    <a:prstGeom prst="rect">
                      <a:avLst/>
                    </a:prstGeom>
                    <a:noFill/>
                    <a:ln>
                      <a:noFill/>
                    </a:ln>
                  </pic:spPr>
                </pic:pic>
              </a:graphicData>
            </a:graphic>
          </wp:inline>
        </w:drawing>
      </w:r>
    </w:p>
    <w:p w:rsidR="00D12FF0" w:rsidRPr="00AC50E7" w:rsidRDefault="00D12FF0" w:rsidP="00D12FF0">
      <w:pPr>
        <w:spacing w:line="360" w:lineRule="auto"/>
        <w:jc w:val="center"/>
        <w:rPr>
          <w:sz w:val="28"/>
          <w:szCs w:val="28"/>
        </w:rPr>
      </w:pPr>
      <w:r w:rsidRPr="00AC50E7">
        <w:rPr>
          <w:sz w:val="28"/>
          <w:szCs w:val="28"/>
        </w:rPr>
        <w:t>Рисунок 3.11 – Окно настройки параметров конденсатора</w:t>
      </w:r>
    </w:p>
    <w:p w:rsidR="00D12FF0" w:rsidRPr="00AC50E7" w:rsidRDefault="00D12FF0" w:rsidP="00D12FF0">
      <w:pPr>
        <w:spacing w:line="360" w:lineRule="auto"/>
        <w:ind w:firstLine="709"/>
        <w:jc w:val="both"/>
        <w:rPr>
          <w:sz w:val="28"/>
          <w:szCs w:val="28"/>
        </w:rPr>
      </w:pPr>
      <w:r w:rsidRPr="00731652">
        <w:rPr>
          <w:noProof/>
          <w:sz w:val="28"/>
          <w:szCs w:val="28"/>
        </w:rPr>
        <w:drawing>
          <wp:inline distT="0" distB="0" distL="0" distR="0">
            <wp:extent cx="1637030" cy="353695"/>
            <wp:effectExtent l="0" t="0" r="1270" b="825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7030" cy="353695"/>
                    </a:xfrm>
                    <a:prstGeom prst="rect">
                      <a:avLst/>
                    </a:prstGeom>
                    <a:noFill/>
                    <a:ln>
                      <a:noFill/>
                    </a:ln>
                  </pic:spPr>
                </pic:pic>
              </a:graphicData>
            </a:graphic>
          </wp:inline>
        </w:drawing>
      </w:r>
      <w:r w:rsidRPr="00AC50E7">
        <w:rPr>
          <w:sz w:val="28"/>
          <w:szCs w:val="28"/>
        </w:rPr>
        <w:t>- в данной графе устанавливается значение сопротивления в Омах (Ом) в или емкость в Фарадах (Ф)  в зависимости от типа элемента.</w:t>
      </w:r>
    </w:p>
    <w:p w:rsidR="00D12FF0" w:rsidRPr="00AC50E7" w:rsidRDefault="00D12FF0" w:rsidP="00D12FF0">
      <w:pPr>
        <w:shd w:val="clear" w:color="auto" w:fill="FFFFFF"/>
        <w:spacing w:line="360" w:lineRule="auto"/>
        <w:ind w:right="289" w:firstLine="709"/>
        <w:contextualSpacing/>
        <w:jc w:val="both"/>
        <w:rPr>
          <w:sz w:val="28"/>
          <w:szCs w:val="28"/>
        </w:rPr>
      </w:pPr>
      <w:r w:rsidRPr="00AC50E7">
        <w:rPr>
          <w:sz w:val="28"/>
          <w:szCs w:val="28"/>
        </w:rPr>
        <w:t>После настройки генератора следует построить графики для этого требуется открыть окно графического анализатора как это сделать показано на рисунке 3.12.</w:t>
      </w:r>
    </w:p>
    <w:p w:rsidR="00D12FF0" w:rsidRPr="00AC50E7" w:rsidRDefault="00D12FF0" w:rsidP="00D12FF0">
      <w:pPr>
        <w:shd w:val="clear" w:color="auto" w:fill="FFFFFF"/>
        <w:spacing w:line="360" w:lineRule="auto"/>
        <w:ind w:right="289"/>
        <w:jc w:val="center"/>
        <w:rPr>
          <w:sz w:val="28"/>
          <w:szCs w:val="28"/>
        </w:rPr>
      </w:pPr>
      <w:r w:rsidRPr="00731652">
        <w:rPr>
          <w:noProof/>
          <w:sz w:val="28"/>
          <w:szCs w:val="28"/>
        </w:rPr>
        <w:lastRenderedPageBreak/>
        <w:drawing>
          <wp:inline distT="0" distB="0" distL="0" distR="0">
            <wp:extent cx="5361305" cy="737235"/>
            <wp:effectExtent l="0" t="0" r="0" b="571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61305" cy="737235"/>
                    </a:xfrm>
                    <a:prstGeom prst="rect">
                      <a:avLst/>
                    </a:prstGeom>
                    <a:noFill/>
                    <a:ln>
                      <a:noFill/>
                    </a:ln>
                  </pic:spPr>
                </pic:pic>
              </a:graphicData>
            </a:graphic>
          </wp:inline>
        </w:drawing>
      </w:r>
      <w:r w:rsidRPr="00AC50E7">
        <w:rPr>
          <w:sz w:val="28"/>
          <w:szCs w:val="28"/>
        </w:rPr>
        <w:t>Рисунок 3.12 –Выбор графического анализатора.</w:t>
      </w:r>
    </w:p>
    <w:p w:rsidR="00D12FF0" w:rsidRPr="00AC50E7" w:rsidRDefault="00D12FF0" w:rsidP="00D12FF0">
      <w:pPr>
        <w:shd w:val="clear" w:color="auto" w:fill="FFFFFF"/>
        <w:spacing w:line="360" w:lineRule="auto"/>
        <w:ind w:right="289" w:firstLine="709"/>
        <w:jc w:val="both"/>
        <w:rPr>
          <w:sz w:val="28"/>
          <w:szCs w:val="28"/>
        </w:rPr>
      </w:pPr>
      <w:r w:rsidRPr="00AC50E7">
        <w:rPr>
          <w:sz w:val="28"/>
          <w:szCs w:val="28"/>
        </w:rPr>
        <w:t xml:space="preserve">Так же можно использовать комбинацию клавиш </w:t>
      </w:r>
      <w:r w:rsidRPr="00AC50E7">
        <w:rPr>
          <w:sz w:val="28"/>
          <w:szCs w:val="28"/>
          <w:lang w:val="en-US"/>
        </w:rPr>
        <w:t>Alt</w:t>
      </w:r>
      <w:r w:rsidRPr="00AC50E7">
        <w:rPr>
          <w:sz w:val="28"/>
          <w:szCs w:val="28"/>
        </w:rPr>
        <w:t>+1 после выполнения одного из выше указанных действий откроется вкладка настройки графического анализатора, показанная на рисунке 3.13.</w:t>
      </w:r>
    </w:p>
    <w:p w:rsidR="00D12FF0" w:rsidRDefault="00D12FF0" w:rsidP="00D12FF0">
      <w:pPr>
        <w:shd w:val="clear" w:color="auto" w:fill="FFFFFF"/>
        <w:spacing w:line="360" w:lineRule="auto"/>
        <w:ind w:right="289"/>
        <w:contextualSpacing/>
        <w:jc w:val="center"/>
        <w:rPr>
          <w:sz w:val="28"/>
          <w:szCs w:val="28"/>
        </w:rPr>
      </w:pPr>
      <w:r w:rsidRPr="00731652">
        <w:rPr>
          <w:noProof/>
          <w:sz w:val="28"/>
          <w:szCs w:val="28"/>
        </w:rPr>
        <w:drawing>
          <wp:inline distT="0" distB="0" distL="0" distR="0">
            <wp:extent cx="5021580" cy="1696085"/>
            <wp:effectExtent l="0" t="0" r="762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21580" cy="1696085"/>
                    </a:xfrm>
                    <a:prstGeom prst="rect">
                      <a:avLst/>
                    </a:prstGeom>
                    <a:noFill/>
                    <a:ln>
                      <a:noFill/>
                    </a:ln>
                  </pic:spPr>
                </pic:pic>
              </a:graphicData>
            </a:graphic>
          </wp:inline>
        </w:drawing>
      </w:r>
    </w:p>
    <w:p w:rsidR="00D12FF0" w:rsidRPr="00AC50E7" w:rsidRDefault="00D12FF0" w:rsidP="00D12FF0">
      <w:pPr>
        <w:shd w:val="clear" w:color="auto" w:fill="FFFFFF"/>
        <w:spacing w:line="360" w:lineRule="auto"/>
        <w:ind w:right="289"/>
        <w:contextualSpacing/>
        <w:jc w:val="center"/>
        <w:rPr>
          <w:sz w:val="28"/>
          <w:szCs w:val="28"/>
        </w:rPr>
      </w:pPr>
      <w:r w:rsidRPr="00AC50E7">
        <w:rPr>
          <w:sz w:val="28"/>
          <w:szCs w:val="28"/>
        </w:rPr>
        <w:t>Рисунок 3.13- Окно настройки параметров графического анализатора</w:t>
      </w:r>
    </w:p>
    <w:p w:rsidR="00D12FF0" w:rsidRPr="00AC50E7" w:rsidRDefault="00D12FF0" w:rsidP="00D12FF0">
      <w:pPr>
        <w:pStyle w:val="a5"/>
        <w:spacing w:before="0" w:beforeAutospacing="0" w:after="0" w:afterAutospacing="0" w:line="360" w:lineRule="auto"/>
        <w:ind w:firstLine="709"/>
        <w:jc w:val="both"/>
        <w:rPr>
          <w:sz w:val="28"/>
          <w:szCs w:val="28"/>
        </w:rPr>
      </w:pPr>
      <w:r w:rsidRPr="00AC50E7">
        <w:rPr>
          <w:sz w:val="28"/>
          <w:szCs w:val="28"/>
        </w:rPr>
        <w:t>В диалоговом окне графического анализатора необходимо задать следующие параметры:</w:t>
      </w:r>
    </w:p>
    <w:p w:rsidR="00D12FF0" w:rsidRPr="00AC50E7" w:rsidRDefault="00D12FF0" w:rsidP="00D12FF0">
      <w:pPr>
        <w:pStyle w:val="a5"/>
        <w:spacing w:before="0" w:beforeAutospacing="0" w:after="0" w:afterAutospacing="0" w:line="360" w:lineRule="auto"/>
        <w:ind w:firstLine="709"/>
        <w:jc w:val="both"/>
        <w:rPr>
          <w:sz w:val="28"/>
          <w:szCs w:val="28"/>
        </w:rPr>
      </w:pPr>
      <w:r w:rsidRPr="00731652">
        <w:rPr>
          <w:noProof/>
          <w:sz w:val="28"/>
          <w:szCs w:val="28"/>
        </w:rPr>
        <w:drawing>
          <wp:inline distT="0" distB="0" distL="0" distR="0">
            <wp:extent cx="1459865" cy="220980"/>
            <wp:effectExtent l="0" t="0" r="6985"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59865" cy="220980"/>
                    </a:xfrm>
                    <a:prstGeom prst="rect">
                      <a:avLst/>
                    </a:prstGeom>
                    <a:noFill/>
                    <a:ln>
                      <a:noFill/>
                    </a:ln>
                  </pic:spPr>
                </pic:pic>
              </a:graphicData>
            </a:graphic>
          </wp:inline>
        </w:drawing>
      </w:r>
      <w:r w:rsidRPr="00AC50E7">
        <w:rPr>
          <w:sz w:val="28"/>
          <w:szCs w:val="28"/>
        </w:rPr>
        <w:t xml:space="preserve"> - время моделирования работы схемы. Задается исходя из частоты анализируемого сигнала.</w:t>
      </w:r>
    </w:p>
    <w:p w:rsidR="00D12FF0" w:rsidRPr="00AC50E7" w:rsidRDefault="00D12FF0" w:rsidP="00D12FF0">
      <w:pPr>
        <w:pStyle w:val="a5"/>
        <w:spacing w:before="0" w:beforeAutospacing="0" w:after="0" w:afterAutospacing="0" w:line="360" w:lineRule="auto"/>
        <w:ind w:firstLine="709"/>
        <w:jc w:val="both"/>
        <w:rPr>
          <w:sz w:val="28"/>
          <w:szCs w:val="28"/>
        </w:rPr>
      </w:pPr>
      <w:r w:rsidRPr="00731652">
        <w:rPr>
          <w:noProof/>
          <w:sz w:val="28"/>
          <w:szCs w:val="28"/>
        </w:rPr>
        <w:drawing>
          <wp:inline distT="0" distB="0" distL="0" distR="0">
            <wp:extent cx="280035" cy="752475"/>
            <wp:effectExtent l="0" t="0" r="571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035" cy="752475"/>
                    </a:xfrm>
                    <a:prstGeom prst="rect">
                      <a:avLst/>
                    </a:prstGeom>
                    <a:noFill/>
                    <a:ln>
                      <a:noFill/>
                    </a:ln>
                  </pic:spPr>
                </pic:pic>
              </a:graphicData>
            </a:graphic>
          </wp:inline>
        </w:drawing>
      </w:r>
      <w:r w:rsidRPr="00AC50E7">
        <w:rPr>
          <w:sz w:val="28"/>
          <w:szCs w:val="28"/>
        </w:rPr>
        <w:t xml:space="preserve"> - номер построения графика. Для построения каждого из нескольких сигналов на отдельной  оси координат необходимо чтобы номера осей координат  были отличны друг от друга. Для построения нескольких сигналов на одной оси координат необходимо указать один номер в разных строках.</w:t>
      </w:r>
    </w:p>
    <w:p w:rsidR="00D12FF0" w:rsidRPr="00AC50E7" w:rsidRDefault="00D12FF0" w:rsidP="00D12FF0">
      <w:pPr>
        <w:pStyle w:val="a5"/>
        <w:spacing w:before="0" w:beforeAutospacing="0" w:after="0" w:afterAutospacing="0" w:line="360" w:lineRule="auto"/>
        <w:ind w:firstLine="709"/>
        <w:jc w:val="both"/>
        <w:rPr>
          <w:sz w:val="28"/>
          <w:szCs w:val="28"/>
        </w:rPr>
      </w:pPr>
      <w:r w:rsidRPr="00731652">
        <w:rPr>
          <w:noProof/>
          <w:sz w:val="28"/>
          <w:szCs w:val="28"/>
        </w:rPr>
        <w:drawing>
          <wp:inline distT="0" distB="0" distL="0" distR="0">
            <wp:extent cx="1482090" cy="752475"/>
            <wp:effectExtent l="0" t="0" r="381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2090" cy="752475"/>
                    </a:xfrm>
                    <a:prstGeom prst="rect">
                      <a:avLst/>
                    </a:prstGeom>
                    <a:noFill/>
                    <a:ln>
                      <a:noFill/>
                    </a:ln>
                  </pic:spPr>
                </pic:pic>
              </a:graphicData>
            </a:graphic>
          </wp:inline>
        </w:drawing>
      </w:r>
      <w:r w:rsidRPr="00AC50E7">
        <w:rPr>
          <w:sz w:val="28"/>
          <w:szCs w:val="28"/>
        </w:rPr>
        <w:t xml:space="preserve"> - переменная для построения по оси «х». При построения  графиков изменяющихся во времени, необходимо указывать латинскую букву «Т». Для построения графиков с изменением зависимости от частоты необходимо указать латинскую букву «</w:t>
      </w:r>
      <w:r w:rsidRPr="00AC50E7">
        <w:rPr>
          <w:sz w:val="28"/>
          <w:szCs w:val="28"/>
          <w:lang w:val="en-US"/>
        </w:rPr>
        <w:t>F</w:t>
      </w:r>
      <w:r w:rsidRPr="00AC50E7">
        <w:rPr>
          <w:sz w:val="28"/>
          <w:szCs w:val="28"/>
        </w:rPr>
        <w:t>».</w:t>
      </w:r>
    </w:p>
    <w:p w:rsidR="00D12FF0" w:rsidRPr="00AC50E7" w:rsidRDefault="00D12FF0" w:rsidP="00D12FF0">
      <w:pPr>
        <w:pStyle w:val="a5"/>
        <w:spacing w:before="0" w:beforeAutospacing="0" w:after="0" w:afterAutospacing="0" w:line="360" w:lineRule="auto"/>
        <w:ind w:firstLine="709"/>
        <w:jc w:val="both"/>
        <w:rPr>
          <w:sz w:val="28"/>
          <w:szCs w:val="28"/>
        </w:rPr>
      </w:pPr>
      <w:r w:rsidRPr="00731652">
        <w:rPr>
          <w:noProof/>
          <w:sz w:val="28"/>
          <w:szCs w:val="28"/>
        </w:rPr>
        <w:lastRenderedPageBreak/>
        <w:drawing>
          <wp:inline distT="0" distB="0" distL="0" distR="0">
            <wp:extent cx="2588260" cy="626745"/>
            <wp:effectExtent l="0" t="0" r="2540" b="190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88260" cy="626745"/>
                    </a:xfrm>
                    <a:prstGeom prst="rect">
                      <a:avLst/>
                    </a:prstGeom>
                    <a:noFill/>
                    <a:ln>
                      <a:noFill/>
                    </a:ln>
                  </pic:spPr>
                </pic:pic>
              </a:graphicData>
            </a:graphic>
          </wp:inline>
        </w:drawing>
      </w:r>
      <w:r w:rsidRPr="00AC50E7">
        <w:rPr>
          <w:sz w:val="28"/>
          <w:szCs w:val="28"/>
        </w:rPr>
        <w:t>- функция построения оси «</w:t>
      </w:r>
      <w:r w:rsidRPr="00AC50E7">
        <w:rPr>
          <w:sz w:val="28"/>
          <w:szCs w:val="28"/>
          <w:lang w:val="en-US"/>
        </w:rPr>
        <w:t>Y</w:t>
      </w:r>
      <w:r w:rsidRPr="00AC50E7">
        <w:rPr>
          <w:sz w:val="28"/>
          <w:szCs w:val="28"/>
        </w:rPr>
        <w:t>». Для построения графика зависимости амплитуды сигнала от времени необходимо указать функцию вида «</w:t>
      </w:r>
      <w:r w:rsidRPr="00AC50E7">
        <w:rPr>
          <w:sz w:val="28"/>
          <w:szCs w:val="28"/>
          <w:lang w:val="en-US"/>
        </w:rPr>
        <w:t>v</w:t>
      </w:r>
      <w:r w:rsidRPr="00AC50E7">
        <w:rPr>
          <w:sz w:val="28"/>
          <w:szCs w:val="28"/>
        </w:rPr>
        <w:t xml:space="preserve">(…)»  - в скобках необходимо указать источник сигнала или наименование точки на схеме. Для разложения сигнала на его спектральные составляющие используется функция </w:t>
      </w:r>
      <w:r w:rsidRPr="00AC50E7">
        <w:rPr>
          <w:sz w:val="28"/>
          <w:szCs w:val="28"/>
          <w:lang w:val="en-US"/>
        </w:rPr>
        <w:t>HARM</w:t>
      </w:r>
      <w:r w:rsidRPr="00AC50E7">
        <w:rPr>
          <w:sz w:val="28"/>
          <w:szCs w:val="28"/>
        </w:rPr>
        <w:t xml:space="preserve">. Функция имеет следующий синтаксис: </w:t>
      </w:r>
      <w:r w:rsidRPr="00AC50E7">
        <w:rPr>
          <w:sz w:val="28"/>
          <w:szCs w:val="28"/>
          <w:lang w:val="en-US"/>
        </w:rPr>
        <w:t>HARM</w:t>
      </w:r>
      <w:r w:rsidRPr="00AC50E7">
        <w:rPr>
          <w:sz w:val="28"/>
          <w:szCs w:val="28"/>
        </w:rPr>
        <w:t>(</w:t>
      </w:r>
      <w:r w:rsidRPr="00AC50E7">
        <w:rPr>
          <w:sz w:val="28"/>
          <w:szCs w:val="28"/>
          <w:lang w:val="en-US"/>
        </w:rPr>
        <w:t>v</w:t>
      </w:r>
      <w:r w:rsidRPr="00AC50E7">
        <w:rPr>
          <w:sz w:val="28"/>
          <w:szCs w:val="28"/>
        </w:rPr>
        <w:t xml:space="preserve">(…)) – в скобках необходимо указать источник сигнала или наименование точки на схеме. </w:t>
      </w:r>
    </w:p>
    <w:p w:rsidR="00D12FF0" w:rsidRPr="00AC50E7" w:rsidRDefault="00D12FF0" w:rsidP="00D12FF0">
      <w:pPr>
        <w:pStyle w:val="a5"/>
        <w:spacing w:before="0" w:beforeAutospacing="0" w:after="0" w:afterAutospacing="0" w:line="360" w:lineRule="auto"/>
        <w:ind w:firstLine="709"/>
        <w:jc w:val="both"/>
        <w:rPr>
          <w:sz w:val="28"/>
          <w:szCs w:val="28"/>
        </w:rPr>
      </w:pPr>
      <w:r w:rsidRPr="00731652">
        <w:rPr>
          <w:noProof/>
          <w:sz w:val="28"/>
          <w:szCs w:val="28"/>
        </w:rPr>
        <w:drawing>
          <wp:inline distT="0" distB="0" distL="0" distR="0">
            <wp:extent cx="1577975" cy="648970"/>
            <wp:effectExtent l="0" t="0" r="317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77975" cy="648970"/>
                    </a:xfrm>
                    <a:prstGeom prst="rect">
                      <a:avLst/>
                    </a:prstGeom>
                    <a:noFill/>
                    <a:ln>
                      <a:noFill/>
                    </a:ln>
                  </pic:spPr>
                </pic:pic>
              </a:graphicData>
            </a:graphic>
          </wp:inline>
        </w:drawing>
      </w:r>
      <w:r w:rsidRPr="00AC50E7">
        <w:rPr>
          <w:sz w:val="28"/>
          <w:szCs w:val="28"/>
        </w:rPr>
        <w:t xml:space="preserve"> - масштаб по осям «х» и «у». Возможно использовать автоматическое масштабирование или ручной ввод. При ручном вводе необходимо задать следующие параметры: максимальное значение, минимальное значение, шаг сетки. </w:t>
      </w:r>
    </w:p>
    <w:p w:rsidR="00D12FF0" w:rsidRPr="00AC50E7" w:rsidRDefault="00D12FF0" w:rsidP="00D12FF0">
      <w:pPr>
        <w:pStyle w:val="a5"/>
        <w:spacing w:before="0" w:beforeAutospacing="0" w:after="0" w:afterAutospacing="0" w:line="360" w:lineRule="auto"/>
        <w:ind w:firstLine="709"/>
        <w:jc w:val="both"/>
        <w:rPr>
          <w:sz w:val="28"/>
          <w:szCs w:val="28"/>
        </w:rPr>
      </w:pPr>
      <w:r w:rsidRPr="00AC50E7">
        <w:rPr>
          <w:sz w:val="28"/>
          <w:szCs w:val="28"/>
        </w:rPr>
        <w:t>Для отображения постоянной составляющей на амплитудно-частотном спектре  сигнала необходимо два раза нажать левой кнопкой мыши на графике АЧС после чего откроется окно (рисунок 3.14) далее перейти на вкладку «</w:t>
      </w:r>
      <w:r w:rsidRPr="00AC50E7">
        <w:rPr>
          <w:sz w:val="28"/>
          <w:szCs w:val="28"/>
          <w:lang w:val="en-US"/>
        </w:rPr>
        <w:t>Fourier</w:t>
      </w:r>
      <w:r w:rsidRPr="00AC50E7">
        <w:rPr>
          <w:sz w:val="28"/>
          <w:szCs w:val="28"/>
        </w:rPr>
        <w:t>»и выбрать пункт «</w:t>
      </w:r>
      <w:r w:rsidRPr="00AC50E7">
        <w:rPr>
          <w:sz w:val="28"/>
          <w:szCs w:val="28"/>
          <w:lang w:val="en-US"/>
        </w:rPr>
        <w:t>include</w:t>
      </w:r>
      <w:r>
        <w:rPr>
          <w:sz w:val="28"/>
          <w:szCs w:val="28"/>
        </w:rPr>
        <w:t xml:space="preserve"> </w:t>
      </w:r>
      <w:r w:rsidRPr="00AC50E7">
        <w:rPr>
          <w:sz w:val="28"/>
          <w:szCs w:val="28"/>
          <w:lang w:val="en-US"/>
        </w:rPr>
        <w:t>DC</w:t>
      </w:r>
      <w:r>
        <w:rPr>
          <w:sz w:val="28"/>
          <w:szCs w:val="28"/>
        </w:rPr>
        <w:t xml:space="preserve"> </w:t>
      </w:r>
      <w:r w:rsidRPr="00AC50E7">
        <w:rPr>
          <w:sz w:val="28"/>
          <w:szCs w:val="28"/>
          <w:lang w:val="en-US"/>
        </w:rPr>
        <w:t>Harmonic</w:t>
      </w:r>
      <w:r w:rsidRPr="00AC50E7">
        <w:rPr>
          <w:sz w:val="28"/>
          <w:szCs w:val="28"/>
        </w:rPr>
        <w:t>»</w:t>
      </w:r>
    </w:p>
    <w:p w:rsidR="00D12FF0" w:rsidRPr="00AC50E7" w:rsidRDefault="00D12FF0" w:rsidP="00D12FF0">
      <w:pPr>
        <w:pStyle w:val="a5"/>
        <w:spacing w:before="0" w:beforeAutospacing="0" w:after="0" w:afterAutospacing="0" w:line="360" w:lineRule="auto"/>
        <w:jc w:val="center"/>
        <w:rPr>
          <w:sz w:val="28"/>
          <w:szCs w:val="28"/>
          <w:lang w:val="en-US"/>
        </w:rPr>
      </w:pPr>
      <w:r w:rsidRPr="00731652">
        <w:rPr>
          <w:noProof/>
          <w:sz w:val="28"/>
          <w:szCs w:val="28"/>
        </w:rPr>
        <w:drawing>
          <wp:inline distT="0" distB="0" distL="0" distR="0">
            <wp:extent cx="4026535" cy="3192780"/>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26535" cy="3192780"/>
                    </a:xfrm>
                    <a:prstGeom prst="rect">
                      <a:avLst/>
                    </a:prstGeom>
                    <a:noFill/>
                    <a:ln>
                      <a:noFill/>
                    </a:ln>
                  </pic:spPr>
                </pic:pic>
              </a:graphicData>
            </a:graphic>
          </wp:inline>
        </w:drawing>
      </w:r>
    </w:p>
    <w:p w:rsidR="00D12FF0" w:rsidRDefault="00D12FF0" w:rsidP="00D12FF0">
      <w:pPr>
        <w:pStyle w:val="a5"/>
        <w:spacing w:before="0" w:beforeAutospacing="0" w:after="0" w:afterAutospacing="0" w:line="360" w:lineRule="auto"/>
        <w:ind w:firstLine="709"/>
        <w:jc w:val="center"/>
        <w:rPr>
          <w:sz w:val="28"/>
          <w:szCs w:val="28"/>
        </w:rPr>
      </w:pPr>
      <w:r w:rsidRPr="00AC50E7">
        <w:rPr>
          <w:sz w:val="28"/>
          <w:szCs w:val="28"/>
        </w:rPr>
        <w:lastRenderedPageBreak/>
        <w:t>Рисунок 3.14 – Окно настройки дополнительных параметров графического анализатора</w:t>
      </w:r>
      <w:r>
        <w:rPr>
          <w:sz w:val="28"/>
          <w:szCs w:val="28"/>
        </w:rPr>
        <w:t>.</w:t>
      </w:r>
    </w:p>
    <w:p w:rsidR="00D12FF0" w:rsidRPr="00AC50E7" w:rsidRDefault="00D12FF0" w:rsidP="00D12FF0">
      <w:pPr>
        <w:pStyle w:val="a5"/>
        <w:spacing w:before="0" w:beforeAutospacing="0" w:after="0" w:afterAutospacing="0" w:line="360" w:lineRule="auto"/>
        <w:ind w:firstLine="709"/>
        <w:jc w:val="both"/>
        <w:rPr>
          <w:sz w:val="28"/>
          <w:szCs w:val="28"/>
        </w:rPr>
      </w:pPr>
      <w:r w:rsidRPr="00AC50E7">
        <w:rPr>
          <w:sz w:val="28"/>
          <w:szCs w:val="28"/>
        </w:rPr>
        <w:t>После того как все параметры графического анализатора заданы нажать кнопку «</w:t>
      </w:r>
      <w:r w:rsidRPr="00AC50E7">
        <w:rPr>
          <w:sz w:val="28"/>
          <w:szCs w:val="28"/>
          <w:lang w:val="en-US"/>
        </w:rPr>
        <w:t>Ran</w:t>
      </w:r>
      <w:r w:rsidRPr="00AC50E7">
        <w:rPr>
          <w:sz w:val="28"/>
          <w:szCs w:val="28"/>
        </w:rPr>
        <w:t>».</w:t>
      </w:r>
    </w:p>
    <w:p w:rsidR="00D12FF0" w:rsidRPr="00AC50E7" w:rsidRDefault="00D12FF0" w:rsidP="00D12FF0">
      <w:pPr>
        <w:shd w:val="clear" w:color="auto" w:fill="FFFFFF"/>
        <w:spacing w:line="360" w:lineRule="auto"/>
        <w:ind w:right="289" w:firstLine="709"/>
        <w:contextualSpacing/>
        <w:jc w:val="both"/>
        <w:rPr>
          <w:sz w:val="28"/>
          <w:szCs w:val="28"/>
        </w:rPr>
      </w:pPr>
      <w:r w:rsidRPr="00AC50E7">
        <w:rPr>
          <w:sz w:val="28"/>
          <w:szCs w:val="28"/>
        </w:rPr>
        <w:t>Построим графики для точки «</w:t>
      </w:r>
      <w:r w:rsidRPr="00AC50E7">
        <w:rPr>
          <w:sz w:val="28"/>
          <w:szCs w:val="28"/>
          <w:lang w:val="en-US"/>
        </w:rPr>
        <w:t>OUT</w:t>
      </w:r>
      <w:r w:rsidRPr="00AC50E7">
        <w:rPr>
          <w:sz w:val="28"/>
          <w:szCs w:val="28"/>
        </w:rPr>
        <w:t>». Полученные графики представлены на рисунках 3.15 и 3.16.</w:t>
      </w:r>
    </w:p>
    <w:p w:rsidR="00D12FF0" w:rsidRPr="003E40A1" w:rsidRDefault="00D12FF0" w:rsidP="00D12FF0">
      <w:pPr>
        <w:shd w:val="clear" w:color="auto" w:fill="FFFFFF"/>
        <w:spacing w:line="360" w:lineRule="auto"/>
        <w:contextualSpacing/>
        <w:jc w:val="center"/>
        <w:rPr>
          <w:sz w:val="28"/>
          <w:szCs w:val="28"/>
          <w:highlight w:val="magenta"/>
        </w:rPr>
      </w:pPr>
      <w:r w:rsidRPr="00731652">
        <w:rPr>
          <w:noProof/>
          <w:sz w:val="28"/>
          <w:szCs w:val="28"/>
        </w:rPr>
        <w:drawing>
          <wp:inline distT="0" distB="0" distL="0" distR="0">
            <wp:extent cx="5523230" cy="1570990"/>
            <wp:effectExtent l="0" t="0" r="127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23230" cy="1570990"/>
                    </a:xfrm>
                    <a:prstGeom prst="rect">
                      <a:avLst/>
                    </a:prstGeom>
                    <a:noFill/>
                    <a:ln>
                      <a:noFill/>
                    </a:ln>
                  </pic:spPr>
                </pic:pic>
              </a:graphicData>
            </a:graphic>
          </wp:inline>
        </w:drawing>
      </w:r>
    </w:p>
    <w:p w:rsidR="00D12FF0" w:rsidRPr="00AC50E7" w:rsidRDefault="00D12FF0" w:rsidP="00D12FF0">
      <w:pPr>
        <w:shd w:val="clear" w:color="auto" w:fill="FFFFFF"/>
        <w:spacing w:line="360" w:lineRule="auto"/>
        <w:contextualSpacing/>
        <w:jc w:val="center"/>
        <w:rPr>
          <w:sz w:val="28"/>
          <w:szCs w:val="28"/>
        </w:rPr>
      </w:pPr>
      <w:r w:rsidRPr="00AC50E7">
        <w:rPr>
          <w:sz w:val="28"/>
          <w:szCs w:val="28"/>
        </w:rPr>
        <w:t>Рисунок 3.15–Временная ди</w:t>
      </w:r>
      <w:r>
        <w:rPr>
          <w:sz w:val="28"/>
          <w:szCs w:val="28"/>
        </w:rPr>
        <w:t>аграмма прямоугольных импульсов</w:t>
      </w:r>
    </w:p>
    <w:p w:rsidR="00D12FF0" w:rsidRDefault="00346CD1" w:rsidP="00D12FF0">
      <w:pPr>
        <w:shd w:val="clear" w:color="auto" w:fill="FFFFFF"/>
        <w:spacing w:line="360" w:lineRule="auto"/>
        <w:ind w:right="289"/>
        <w:contextualSpacing/>
        <w:jc w:val="center"/>
        <w:rPr>
          <w:color w:val="FF0000"/>
          <w:sz w:val="28"/>
          <w:szCs w:val="28"/>
        </w:rPr>
      </w:pPr>
      <w:r>
        <w:rPr>
          <w:noProof/>
          <w:color w:val="FF0000"/>
          <w:sz w:val="28"/>
          <w:szCs w:val="28"/>
        </w:rPr>
        <w:drawing>
          <wp:inline distT="0" distB="0" distL="0" distR="0">
            <wp:extent cx="5893213" cy="1047136"/>
            <wp:effectExtent l="0" t="0" r="0" b="63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21528" cy="1052167"/>
                    </a:xfrm>
                    <a:prstGeom prst="rect">
                      <a:avLst/>
                    </a:prstGeom>
                    <a:noFill/>
                    <a:ln>
                      <a:noFill/>
                    </a:ln>
                  </pic:spPr>
                </pic:pic>
              </a:graphicData>
            </a:graphic>
          </wp:inline>
        </w:drawing>
      </w:r>
    </w:p>
    <w:p w:rsidR="00D12FF0" w:rsidRPr="00AC50E7" w:rsidRDefault="00D12FF0" w:rsidP="00D12FF0">
      <w:pPr>
        <w:shd w:val="clear" w:color="auto" w:fill="FFFFFF"/>
        <w:spacing w:line="360" w:lineRule="auto"/>
        <w:ind w:right="289"/>
        <w:contextualSpacing/>
        <w:jc w:val="center"/>
        <w:rPr>
          <w:sz w:val="28"/>
          <w:szCs w:val="28"/>
        </w:rPr>
      </w:pPr>
      <w:r w:rsidRPr="00AC50E7">
        <w:rPr>
          <w:sz w:val="28"/>
          <w:szCs w:val="28"/>
        </w:rPr>
        <w:t>Рисунок 3.16 – АЧС прямоугольного сигнала</w:t>
      </w:r>
    </w:p>
    <w:p w:rsidR="00D12FF0" w:rsidRPr="00BB7C92" w:rsidRDefault="00D12FF0" w:rsidP="00D12FF0">
      <w:pPr>
        <w:shd w:val="clear" w:color="auto" w:fill="FFFFFF"/>
        <w:spacing w:line="360" w:lineRule="auto"/>
        <w:ind w:firstLine="709"/>
        <w:jc w:val="both"/>
        <w:rPr>
          <w:sz w:val="28"/>
          <w:szCs w:val="28"/>
        </w:rPr>
      </w:pPr>
      <w:r w:rsidRPr="00BB7C92">
        <w:rPr>
          <w:sz w:val="28"/>
          <w:szCs w:val="28"/>
        </w:rPr>
        <w:t xml:space="preserve">  По АЧС видно, что спектр прямоугольного импульса бесконечен. Так для определения </w:t>
      </w:r>
      <w:r w:rsidRPr="00BB7C92">
        <w:rPr>
          <w:sz w:val="28"/>
          <w:szCs w:val="28"/>
          <w:lang w:val="en-US"/>
        </w:rPr>
        <w:t>f</w:t>
      </w:r>
      <w:r w:rsidRPr="00BB7C92">
        <w:rPr>
          <w:sz w:val="28"/>
          <w:szCs w:val="28"/>
          <w:vertAlign w:val="subscript"/>
        </w:rPr>
        <w:t>в</w:t>
      </w:r>
      <w:r w:rsidRPr="00BB7C92">
        <w:rPr>
          <w:sz w:val="28"/>
          <w:szCs w:val="28"/>
        </w:rPr>
        <w:t xml:space="preserve">- </w:t>
      </w:r>
      <w:r w:rsidRPr="00BB7C92">
        <w:rPr>
          <w:bCs/>
          <w:sz w:val="28"/>
          <w:szCs w:val="28"/>
        </w:rPr>
        <w:t>верхней частоты спектра (максимальная частота спектра)</w:t>
      </w:r>
      <w:r w:rsidRPr="00BB7C92">
        <w:rPr>
          <w:sz w:val="28"/>
          <w:szCs w:val="28"/>
        </w:rPr>
        <w:t>, следует выбрать частоту составляющую менее 10%  от  уровня первой гармоники, за исключение нулевых. В данном случае видно, что это частота 875 Гц. По графикам полученным в точке «</w:t>
      </w:r>
      <w:r w:rsidRPr="00BB7C92">
        <w:rPr>
          <w:sz w:val="28"/>
          <w:szCs w:val="28"/>
          <w:lang w:val="en-US"/>
        </w:rPr>
        <w:t>OUT</w:t>
      </w:r>
      <w:r w:rsidRPr="00BB7C92">
        <w:rPr>
          <w:sz w:val="28"/>
          <w:szCs w:val="28"/>
        </w:rPr>
        <w:t xml:space="preserve">» схемы (рис. 3.4), следует заполнить таблицу 3.2 пример заполнения таблица 3.3. </w:t>
      </w:r>
    </w:p>
    <w:p w:rsidR="00D12FF0" w:rsidRPr="00BB7C92" w:rsidRDefault="00D12FF0" w:rsidP="00D12FF0">
      <w:pPr>
        <w:shd w:val="clear" w:color="auto" w:fill="FFFFFF"/>
        <w:spacing w:line="360" w:lineRule="auto"/>
        <w:ind w:firstLine="709"/>
        <w:jc w:val="both"/>
        <w:rPr>
          <w:sz w:val="28"/>
          <w:szCs w:val="28"/>
        </w:rPr>
      </w:pPr>
      <w:r w:rsidRPr="00BB7C92">
        <w:rPr>
          <w:sz w:val="28"/>
          <w:szCs w:val="28"/>
        </w:rPr>
        <w:t>Таблица 3.3</w:t>
      </w:r>
      <w:r>
        <w:rPr>
          <w:sz w:val="28"/>
          <w:szCs w:val="28"/>
        </w:rPr>
        <w:t xml:space="preserve"> – </w:t>
      </w:r>
      <w:r w:rsidRPr="00BB7C92">
        <w:rPr>
          <w:sz w:val="28"/>
          <w:szCs w:val="28"/>
        </w:rPr>
        <w:t>Пример заполнения таблицы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2334"/>
        <w:gridCol w:w="2339"/>
        <w:gridCol w:w="2339"/>
      </w:tblGrid>
      <w:tr w:rsidR="00D12FF0" w:rsidTr="00B45E97">
        <w:tc>
          <w:tcPr>
            <w:tcW w:w="2392" w:type="dxa"/>
            <w:shd w:val="clear" w:color="auto" w:fill="auto"/>
          </w:tcPr>
          <w:p w:rsidR="00D12FF0" w:rsidRPr="00984006" w:rsidRDefault="00D12FF0" w:rsidP="00B45E97">
            <w:pPr>
              <w:ind w:right="289"/>
              <w:contextualSpacing/>
              <w:jc w:val="both"/>
              <w:rPr>
                <w:rFonts w:ascii="Calibri" w:eastAsia="Calibri" w:hAnsi="Calibri"/>
                <w:sz w:val="22"/>
                <w:szCs w:val="28"/>
              </w:rPr>
            </w:pPr>
            <w:r w:rsidRPr="00984006">
              <w:rPr>
                <w:rFonts w:ascii="Calibri" w:eastAsia="Calibri" w:hAnsi="Calibri"/>
                <w:sz w:val="22"/>
                <w:szCs w:val="28"/>
                <w:lang w:val="en-US"/>
              </w:rPr>
              <w:t>f</w:t>
            </w:r>
            <w:r w:rsidRPr="00984006">
              <w:rPr>
                <w:rFonts w:ascii="Calibri" w:eastAsia="Calibri" w:hAnsi="Calibri"/>
                <w:sz w:val="22"/>
                <w:szCs w:val="28"/>
                <w:vertAlign w:val="subscript"/>
              </w:rPr>
              <w:t xml:space="preserve">в </w:t>
            </w:r>
            <w:r w:rsidRPr="00984006">
              <w:rPr>
                <w:rFonts w:ascii="Calibri" w:eastAsia="Calibri" w:hAnsi="Calibri"/>
                <w:sz w:val="22"/>
                <w:szCs w:val="28"/>
              </w:rPr>
              <w:t>/2, Гц</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rPr>
            </w:pPr>
            <w:r w:rsidRPr="00984006">
              <w:rPr>
                <w:rFonts w:ascii="Calibri" w:eastAsia="Calibri" w:hAnsi="Calibri"/>
                <w:sz w:val="22"/>
                <w:szCs w:val="28"/>
                <w:lang w:val="en-US"/>
              </w:rPr>
              <w:t>f</w:t>
            </w:r>
            <w:r w:rsidRPr="00984006">
              <w:rPr>
                <w:rFonts w:ascii="Calibri" w:eastAsia="Calibri" w:hAnsi="Calibri"/>
                <w:sz w:val="22"/>
                <w:szCs w:val="28"/>
                <w:vertAlign w:val="subscript"/>
              </w:rPr>
              <w:t xml:space="preserve">в </w:t>
            </w:r>
            <w:r w:rsidRPr="00984006">
              <w:rPr>
                <w:rFonts w:ascii="Calibri" w:eastAsia="Calibri" w:hAnsi="Calibri"/>
                <w:sz w:val="22"/>
                <w:szCs w:val="28"/>
              </w:rPr>
              <w:t>, Гц</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rPr>
            </w:pPr>
            <w:r w:rsidRPr="00984006">
              <w:rPr>
                <w:rFonts w:ascii="Calibri" w:eastAsia="Calibri" w:hAnsi="Calibri"/>
                <w:sz w:val="22"/>
                <w:szCs w:val="28"/>
                <w:lang w:val="en-US"/>
              </w:rPr>
              <w:t>f</w:t>
            </w:r>
            <w:r w:rsidRPr="00984006">
              <w:rPr>
                <w:rFonts w:ascii="Calibri" w:eastAsia="Calibri" w:hAnsi="Calibri"/>
                <w:sz w:val="22"/>
                <w:szCs w:val="28"/>
                <w:vertAlign w:val="subscript"/>
              </w:rPr>
              <w:t xml:space="preserve">в </w:t>
            </w:r>
            <w:r w:rsidRPr="00984006">
              <w:rPr>
                <w:rFonts w:ascii="Calibri" w:eastAsia="Calibri" w:hAnsi="Calibri"/>
                <w:sz w:val="22"/>
                <w:szCs w:val="28"/>
              </w:rPr>
              <w:t>*2, Гц</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rPr>
            </w:pPr>
            <w:r w:rsidRPr="00984006">
              <w:rPr>
                <w:rFonts w:ascii="Calibri" w:eastAsia="Calibri" w:hAnsi="Calibri"/>
                <w:sz w:val="22"/>
                <w:szCs w:val="28"/>
                <w:lang w:val="en-US"/>
              </w:rPr>
              <w:t>f</w:t>
            </w:r>
            <w:r w:rsidRPr="00984006">
              <w:rPr>
                <w:rFonts w:ascii="Calibri" w:eastAsia="Calibri" w:hAnsi="Calibri"/>
                <w:sz w:val="22"/>
                <w:szCs w:val="28"/>
                <w:vertAlign w:val="subscript"/>
              </w:rPr>
              <w:t xml:space="preserve">в </w:t>
            </w:r>
            <w:r w:rsidRPr="00984006">
              <w:rPr>
                <w:rFonts w:ascii="Calibri" w:eastAsia="Calibri" w:hAnsi="Calibri"/>
                <w:sz w:val="22"/>
                <w:szCs w:val="28"/>
              </w:rPr>
              <w:t>*4, Гц</w:t>
            </w:r>
          </w:p>
        </w:tc>
      </w:tr>
      <w:tr w:rsidR="00D12FF0" w:rsidTr="00B45E97">
        <w:tc>
          <w:tcPr>
            <w:tcW w:w="2392" w:type="dxa"/>
            <w:shd w:val="clear" w:color="auto" w:fill="auto"/>
          </w:tcPr>
          <w:p w:rsidR="00D12FF0" w:rsidRPr="00984006" w:rsidRDefault="00D12FF0" w:rsidP="00B45E97">
            <w:pPr>
              <w:ind w:right="289"/>
              <w:contextualSpacing/>
              <w:jc w:val="both"/>
              <w:rPr>
                <w:rFonts w:ascii="Calibri" w:eastAsia="Calibri" w:hAnsi="Calibri"/>
                <w:sz w:val="22"/>
                <w:szCs w:val="28"/>
                <w:lang w:val="en-US"/>
              </w:rPr>
            </w:pPr>
            <w:r w:rsidRPr="00984006">
              <w:rPr>
                <w:rFonts w:ascii="Calibri" w:eastAsia="Calibri" w:hAnsi="Calibri"/>
                <w:sz w:val="22"/>
                <w:szCs w:val="28"/>
                <w:lang w:val="en-US"/>
              </w:rPr>
              <w:t>438</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lang w:val="en-US"/>
              </w:rPr>
            </w:pPr>
            <w:r w:rsidRPr="00984006">
              <w:rPr>
                <w:rFonts w:ascii="Calibri" w:eastAsia="Calibri" w:hAnsi="Calibri"/>
                <w:sz w:val="22"/>
                <w:szCs w:val="28"/>
                <w:lang w:val="en-US"/>
              </w:rPr>
              <w:t>875</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lang w:val="en-US"/>
              </w:rPr>
            </w:pPr>
            <w:r w:rsidRPr="00984006">
              <w:rPr>
                <w:rFonts w:ascii="Calibri" w:eastAsia="Calibri" w:hAnsi="Calibri"/>
                <w:sz w:val="22"/>
                <w:szCs w:val="28"/>
                <w:lang w:val="en-US"/>
              </w:rPr>
              <w:t>1750</w:t>
            </w:r>
          </w:p>
        </w:tc>
        <w:tc>
          <w:tcPr>
            <w:tcW w:w="2393" w:type="dxa"/>
            <w:shd w:val="clear" w:color="auto" w:fill="auto"/>
          </w:tcPr>
          <w:p w:rsidR="00D12FF0" w:rsidRPr="00984006" w:rsidRDefault="00D12FF0" w:rsidP="00B45E97">
            <w:pPr>
              <w:ind w:right="289"/>
              <w:contextualSpacing/>
              <w:jc w:val="both"/>
              <w:rPr>
                <w:rFonts w:ascii="Calibri" w:eastAsia="Calibri" w:hAnsi="Calibri"/>
                <w:sz w:val="22"/>
                <w:szCs w:val="28"/>
                <w:lang w:val="en-US"/>
              </w:rPr>
            </w:pPr>
            <w:r w:rsidRPr="00984006">
              <w:rPr>
                <w:rFonts w:ascii="Calibri" w:eastAsia="Calibri" w:hAnsi="Calibri"/>
                <w:sz w:val="22"/>
                <w:szCs w:val="28"/>
                <w:lang w:val="en-US"/>
              </w:rPr>
              <w:t>3500</w:t>
            </w:r>
          </w:p>
        </w:tc>
      </w:tr>
    </w:tbl>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rPr>
        <w:t>Для выполнения дальнейшего лабораторной работы требуется построить схему, представленную на рисунке 3.5. Для этого требуется ранее построенную схему дополнить элементами. Расположение элементов показано на рисунках 3.17 - 3.18. Переключение кнопки «</w:t>
      </w:r>
      <w:r w:rsidRPr="00BB7C92">
        <w:rPr>
          <w:rFonts w:ascii="Times New Roman" w:hAnsi="Times New Roman"/>
          <w:sz w:val="28"/>
          <w:szCs w:val="28"/>
          <w:lang w:val="en-US"/>
        </w:rPr>
        <w:t>Switch</w:t>
      </w:r>
      <w:r w:rsidRPr="00BB7C92">
        <w:rPr>
          <w:rFonts w:ascii="Times New Roman" w:hAnsi="Times New Roman"/>
          <w:sz w:val="28"/>
          <w:szCs w:val="28"/>
        </w:rPr>
        <w:t xml:space="preserve">»из одного </w:t>
      </w:r>
      <w:r w:rsidRPr="00BB7C92">
        <w:rPr>
          <w:rFonts w:ascii="Times New Roman" w:hAnsi="Times New Roman"/>
          <w:sz w:val="28"/>
          <w:szCs w:val="28"/>
        </w:rPr>
        <w:lastRenderedPageBreak/>
        <w:t>положения в другое происходит по двойному нажатию на ней левой кнопки мыши.</w:t>
      </w:r>
    </w:p>
    <w:p w:rsidR="00D12FF0" w:rsidRDefault="00D12FF0" w:rsidP="00D12FF0">
      <w:pPr>
        <w:pStyle w:val="a6"/>
        <w:spacing w:after="0" w:line="360" w:lineRule="auto"/>
        <w:ind w:left="0"/>
        <w:jc w:val="center"/>
        <w:rPr>
          <w:rFonts w:ascii="Times New Roman" w:hAnsi="Times New Roman"/>
          <w:sz w:val="28"/>
          <w:szCs w:val="28"/>
        </w:rPr>
      </w:pPr>
      <w:r w:rsidRPr="00731652">
        <w:rPr>
          <w:rFonts w:ascii="Times New Roman" w:hAnsi="Times New Roman"/>
          <w:noProof/>
          <w:sz w:val="28"/>
          <w:szCs w:val="28"/>
          <w:lang w:eastAsia="ru-RU"/>
        </w:rPr>
        <w:drawing>
          <wp:inline distT="0" distB="0" distL="0" distR="0">
            <wp:extent cx="4852035" cy="2485390"/>
            <wp:effectExtent l="0" t="0" r="571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52035" cy="2485390"/>
                    </a:xfrm>
                    <a:prstGeom prst="rect">
                      <a:avLst/>
                    </a:prstGeom>
                    <a:noFill/>
                    <a:ln>
                      <a:noFill/>
                    </a:ln>
                  </pic:spPr>
                </pic:pic>
              </a:graphicData>
            </a:graphic>
          </wp:inline>
        </w:drawing>
      </w:r>
    </w:p>
    <w:p w:rsidR="00D12FF0" w:rsidRPr="00BB7C92" w:rsidRDefault="00D12FF0" w:rsidP="00D12FF0">
      <w:pPr>
        <w:pStyle w:val="a6"/>
        <w:spacing w:after="0" w:line="360" w:lineRule="auto"/>
        <w:ind w:left="0"/>
        <w:jc w:val="center"/>
        <w:rPr>
          <w:rFonts w:ascii="Times New Roman" w:hAnsi="Times New Roman"/>
          <w:sz w:val="28"/>
          <w:szCs w:val="28"/>
        </w:rPr>
      </w:pPr>
      <w:r w:rsidRPr="00BB7C92">
        <w:rPr>
          <w:rFonts w:ascii="Times New Roman" w:hAnsi="Times New Roman"/>
          <w:sz w:val="28"/>
          <w:szCs w:val="28"/>
        </w:rPr>
        <w:t>Рисунок 3.17 – Выбор анимированного реле</w:t>
      </w:r>
    </w:p>
    <w:p w:rsidR="00D12FF0" w:rsidRDefault="00D12FF0" w:rsidP="00D12FF0">
      <w:pPr>
        <w:pStyle w:val="a6"/>
        <w:spacing w:after="0" w:line="360" w:lineRule="auto"/>
        <w:ind w:left="0"/>
        <w:jc w:val="center"/>
        <w:rPr>
          <w:rFonts w:ascii="Times New Roman" w:hAnsi="Times New Roman"/>
          <w:sz w:val="28"/>
          <w:szCs w:val="28"/>
        </w:rPr>
      </w:pPr>
      <w:r w:rsidRPr="00731652">
        <w:rPr>
          <w:rFonts w:ascii="Times New Roman" w:hAnsi="Times New Roman"/>
          <w:noProof/>
          <w:sz w:val="28"/>
          <w:szCs w:val="28"/>
          <w:lang w:eastAsia="ru-RU"/>
        </w:rPr>
        <w:drawing>
          <wp:inline distT="0" distB="0" distL="0" distR="0">
            <wp:extent cx="3642995" cy="281686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42995" cy="2816860"/>
                    </a:xfrm>
                    <a:prstGeom prst="rect">
                      <a:avLst/>
                    </a:prstGeom>
                    <a:noFill/>
                    <a:ln>
                      <a:noFill/>
                    </a:ln>
                  </pic:spPr>
                </pic:pic>
              </a:graphicData>
            </a:graphic>
          </wp:inline>
        </w:drawing>
      </w:r>
    </w:p>
    <w:p w:rsidR="00D12FF0" w:rsidRPr="00BB7C92" w:rsidRDefault="00D12FF0" w:rsidP="00D12FF0">
      <w:pPr>
        <w:pStyle w:val="a6"/>
        <w:spacing w:after="0" w:line="360" w:lineRule="auto"/>
        <w:ind w:left="0"/>
        <w:jc w:val="center"/>
        <w:rPr>
          <w:rFonts w:ascii="Times New Roman" w:hAnsi="Times New Roman"/>
          <w:sz w:val="28"/>
          <w:szCs w:val="28"/>
        </w:rPr>
      </w:pPr>
      <w:r w:rsidRPr="00BB7C92">
        <w:rPr>
          <w:rFonts w:ascii="Times New Roman" w:hAnsi="Times New Roman"/>
          <w:sz w:val="28"/>
          <w:szCs w:val="28"/>
        </w:rPr>
        <w:t>Рисунок 3.18- Выбор анимированной кнопки</w:t>
      </w:r>
    </w:p>
    <w:p w:rsidR="00D12FF0" w:rsidRPr="00BB7C92" w:rsidRDefault="00D12FF0" w:rsidP="00D12FF0">
      <w:pPr>
        <w:pStyle w:val="a6"/>
        <w:spacing w:after="0" w:line="360" w:lineRule="auto"/>
        <w:ind w:left="0" w:firstLine="709"/>
        <w:jc w:val="both"/>
        <w:rPr>
          <w:rFonts w:ascii="Times New Roman" w:hAnsi="Times New Roman"/>
          <w:sz w:val="28"/>
          <w:szCs w:val="28"/>
        </w:rPr>
      </w:pPr>
      <w:r w:rsidRPr="00BB7C92">
        <w:rPr>
          <w:rFonts w:ascii="Times New Roman" w:hAnsi="Times New Roman"/>
          <w:sz w:val="28"/>
          <w:szCs w:val="28"/>
        </w:rPr>
        <w:t>Для корректной работы схемы требуется произвести настройку реле «</w:t>
      </w:r>
      <w:r w:rsidRPr="00BB7C92">
        <w:rPr>
          <w:rFonts w:ascii="Times New Roman" w:hAnsi="Times New Roman"/>
          <w:sz w:val="28"/>
          <w:szCs w:val="28"/>
          <w:lang w:val="en-US"/>
        </w:rPr>
        <w:t>Relay</w:t>
      </w:r>
      <w:r w:rsidRPr="00BB7C92">
        <w:rPr>
          <w:rFonts w:ascii="Times New Roman" w:hAnsi="Times New Roman"/>
          <w:sz w:val="28"/>
          <w:szCs w:val="28"/>
        </w:rPr>
        <w:t>», открытие окна настройки реле не отличается от открытия окна настройки других элементов описанных ранее. Окно показано на рисунке 3.19.</w:t>
      </w:r>
    </w:p>
    <w:p w:rsidR="00D12FF0" w:rsidRPr="001510B2" w:rsidRDefault="00D12FF0" w:rsidP="00D12FF0">
      <w:pPr>
        <w:pStyle w:val="a6"/>
        <w:tabs>
          <w:tab w:val="left" w:pos="142"/>
        </w:tabs>
        <w:spacing w:after="0" w:line="360" w:lineRule="auto"/>
        <w:ind w:left="0"/>
        <w:jc w:val="center"/>
        <w:rPr>
          <w:rFonts w:ascii="Times New Roman" w:hAnsi="Times New Roman"/>
          <w:sz w:val="28"/>
          <w:szCs w:val="28"/>
        </w:rPr>
      </w:pPr>
      <w:r w:rsidRPr="00731652">
        <w:rPr>
          <w:rFonts w:ascii="Times New Roman" w:hAnsi="Times New Roman"/>
          <w:noProof/>
          <w:sz w:val="28"/>
          <w:szCs w:val="28"/>
          <w:lang w:eastAsia="ru-RU"/>
        </w:rPr>
        <w:lastRenderedPageBreak/>
        <w:drawing>
          <wp:inline distT="0" distB="0" distL="0" distR="0">
            <wp:extent cx="4328795" cy="35325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28795" cy="3532505"/>
                    </a:xfrm>
                    <a:prstGeom prst="rect">
                      <a:avLst/>
                    </a:prstGeom>
                    <a:noFill/>
                    <a:ln>
                      <a:noFill/>
                    </a:ln>
                  </pic:spPr>
                </pic:pic>
              </a:graphicData>
            </a:graphic>
          </wp:inline>
        </w:drawing>
      </w:r>
    </w:p>
    <w:p w:rsidR="00D12FF0" w:rsidRPr="00BB7C92" w:rsidRDefault="00D12FF0" w:rsidP="00D12FF0">
      <w:pPr>
        <w:pStyle w:val="a6"/>
        <w:spacing w:after="0" w:line="360" w:lineRule="auto"/>
        <w:ind w:left="0"/>
        <w:jc w:val="center"/>
        <w:rPr>
          <w:rFonts w:ascii="Times New Roman" w:hAnsi="Times New Roman"/>
          <w:sz w:val="28"/>
          <w:szCs w:val="28"/>
        </w:rPr>
      </w:pPr>
      <w:r w:rsidRPr="00BB7C92">
        <w:rPr>
          <w:rFonts w:ascii="Times New Roman" w:hAnsi="Times New Roman"/>
          <w:sz w:val="28"/>
          <w:szCs w:val="28"/>
        </w:rPr>
        <w:t>Рисунок 3.19 – Окно настройки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Part</w:t>
      </w:r>
      <w:r w:rsidRPr="00BB7C92">
        <w:rPr>
          <w:rFonts w:ascii="Times New Roman" w:hAnsi="Times New Roman"/>
          <w:sz w:val="28"/>
          <w:szCs w:val="28"/>
        </w:rPr>
        <w:t>–обозначение на схеме;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LIN</w:t>
      </w:r>
      <w:r w:rsidRPr="00BB7C92">
        <w:rPr>
          <w:rFonts w:ascii="Times New Roman" w:hAnsi="Times New Roman"/>
          <w:sz w:val="28"/>
          <w:szCs w:val="28"/>
        </w:rPr>
        <w:t xml:space="preserve"> – индуктивность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rPr>
        <w:t>RIN–входное сопротивление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ION</w:t>
      </w:r>
      <w:r w:rsidRPr="00BB7C92">
        <w:rPr>
          <w:rFonts w:ascii="Times New Roman" w:hAnsi="Times New Roman"/>
          <w:sz w:val="28"/>
          <w:szCs w:val="28"/>
        </w:rPr>
        <w:t xml:space="preserve"> – ток необходимый для включения реле (замыкания контактов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IOFF</w:t>
      </w:r>
      <w:r w:rsidRPr="00BB7C92">
        <w:rPr>
          <w:rFonts w:ascii="Times New Roman" w:hAnsi="Times New Roman"/>
          <w:sz w:val="28"/>
          <w:szCs w:val="28"/>
        </w:rPr>
        <w:t xml:space="preserve"> – ток необходимый для выключения реле (размыкания контактов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RON</w:t>
      </w:r>
      <w:r w:rsidRPr="00BB7C92">
        <w:rPr>
          <w:rFonts w:ascii="Times New Roman" w:hAnsi="Times New Roman"/>
          <w:sz w:val="28"/>
          <w:szCs w:val="28"/>
        </w:rPr>
        <w:t xml:space="preserve"> – сопротивление контактов при включенном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lang w:val="en-US"/>
        </w:rPr>
        <w:t>ROFF</w:t>
      </w:r>
      <w:r w:rsidRPr="00BB7C92">
        <w:rPr>
          <w:rFonts w:ascii="Times New Roman" w:hAnsi="Times New Roman"/>
          <w:sz w:val="28"/>
          <w:szCs w:val="28"/>
        </w:rPr>
        <w:t xml:space="preserve"> - сопротивление контактов при выключенном реле.</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rPr>
        <w:t>Все необходимые настойки приведены на рисунке 3.19.</w:t>
      </w:r>
    </w:p>
    <w:p w:rsidR="00D12FF0" w:rsidRPr="00BB7C92" w:rsidRDefault="00D12FF0" w:rsidP="00D12FF0">
      <w:pPr>
        <w:pStyle w:val="a6"/>
        <w:spacing w:after="0" w:line="360" w:lineRule="auto"/>
        <w:ind w:left="0" w:firstLine="709"/>
        <w:contextualSpacing w:val="0"/>
        <w:jc w:val="both"/>
        <w:rPr>
          <w:rFonts w:ascii="Times New Roman" w:hAnsi="Times New Roman"/>
          <w:sz w:val="28"/>
          <w:szCs w:val="28"/>
        </w:rPr>
      </w:pPr>
      <w:r w:rsidRPr="00BB7C92">
        <w:rPr>
          <w:rFonts w:ascii="Times New Roman" w:hAnsi="Times New Roman"/>
          <w:sz w:val="28"/>
          <w:szCs w:val="28"/>
        </w:rPr>
        <w:t xml:space="preserve">Произведём настройку генераторов. Для генератора </w:t>
      </w:r>
      <w:r w:rsidRPr="00BB7C92">
        <w:rPr>
          <w:rFonts w:ascii="Times New Roman" w:hAnsi="Times New Roman"/>
          <w:sz w:val="28"/>
          <w:szCs w:val="28"/>
          <w:lang w:val="en-US"/>
        </w:rPr>
        <w:t>V</w:t>
      </w:r>
      <w:r w:rsidRPr="00BB7C92">
        <w:rPr>
          <w:rFonts w:ascii="Times New Roman" w:hAnsi="Times New Roman"/>
          <w:sz w:val="28"/>
          <w:szCs w:val="28"/>
        </w:rPr>
        <w:t xml:space="preserve">1 она будет постоянной для всех измерений, а для генератора </w:t>
      </w:r>
      <w:r w:rsidRPr="00BB7C92">
        <w:rPr>
          <w:rFonts w:ascii="Times New Roman" w:hAnsi="Times New Roman"/>
          <w:sz w:val="28"/>
          <w:szCs w:val="28"/>
          <w:lang w:val="en-US"/>
        </w:rPr>
        <w:t>V</w:t>
      </w:r>
      <w:r w:rsidRPr="00BB7C92">
        <w:rPr>
          <w:rFonts w:ascii="Times New Roman" w:hAnsi="Times New Roman"/>
          <w:sz w:val="28"/>
          <w:szCs w:val="28"/>
        </w:rPr>
        <w:t xml:space="preserve">2 будем менять согласна данных, занесенных в таблицу 3.2. Пример настройки генератора  </w:t>
      </w:r>
      <w:r w:rsidRPr="00BB7C92">
        <w:rPr>
          <w:rFonts w:ascii="Times New Roman" w:hAnsi="Times New Roman"/>
          <w:sz w:val="28"/>
          <w:szCs w:val="28"/>
          <w:lang w:val="en-US"/>
        </w:rPr>
        <w:t>V</w:t>
      </w:r>
      <w:r w:rsidRPr="00BB7C92">
        <w:rPr>
          <w:rFonts w:ascii="Times New Roman" w:hAnsi="Times New Roman"/>
          <w:sz w:val="28"/>
          <w:szCs w:val="28"/>
        </w:rPr>
        <w:t>2 представлен на рисунке 3.20.</w:t>
      </w:r>
    </w:p>
    <w:p w:rsidR="00D12FF0" w:rsidRDefault="00D12FF0" w:rsidP="00D12FF0">
      <w:pPr>
        <w:shd w:val="clear" w:color="auto" w:fill="FFFFFF"/>
        <w:spacing w:line="360" w:lineRule="auto"/>
        <w:ind w:right="-2"/>
        <w:contextualSpacing/>
        <w:jc w:val="center"/>
        <w:rPr>
          <w:sz w:val="28"/>
          <w:szCs w:val="28"/>
        </w:rPr>
      </w:pPr>
      <w:r w:rsidRPr="00731652">
        <w:rPr>
          <w:noProof/>
          <w:sz w:val="28"/>
          <w:szCs w:val="28"/>
        </w:rPr>
        <w:lastRenderedPageBreak/>
        <w:drawing>
          <wp:inline distT="0" distB="0" distL="0" distR="0">
            <wp:extent cx="3841750" cy="4203065"/>
            <wp:effectExtent l="0" t="0" r="6350"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41750" cy="4203065"/>
                    </a:xfrm>
                    <a:prstGeom prst="rect">
                      <a:avLst/>
                    </a:prstGeom>
                    <a:noFill/>
                    <a:ln>
                      <a:noFill/>
                    </a:ln>
                  </pic:spPr>
                </pic:pic>
              </a:graphicData>
            </a:graphic>
          </wp:inline>
        </w:drawing>
      </w:r>
    </w:p>
    <w:p w:rsidR="00D12FF0" w:rsidRPr="00BB7C92" w:rsidRDefault="00D12FF0" w:rsidP="00D12FF0">
      <w:pPr>
        <w:shd w:val="clear" w:color="auto" w:fill="FFFFFF"/>
        <w:spacing w:line="360" w:lineRule="auto"/>
        <w:ind w:right="-2"/>
        <w:contextualSpacing/>
        <w:jc w:val="center"/>
        <w:rPr>
          <w:sz w:val="28"/>
          <w:szCs w:val="28"/>
        </w:rPr>
      </w:pPr>
      <w:r w:rsidRPr="00BB7C92">
        <w:rPr>
          <w:sz w:val="28"/>
          <w:szCs w:val="28"/>
        </w:rPr>
        <w:t>Рисунок 3.20 –Окно настройки генератора частоты дискретизации</w:t>
      </w:r>
    </w:p>
    <w:p w:rsidR="00D12FF0" w:rsidRPr="00BB7C92" w:rsidRDefault="00D12FF0" w:rsidP="00D12FF0">
      <w:pPr>
        <w:shd w:val="clear" w:color="auto" w:fill="FFFFFF"/>
        <w:tabs>
          <w:tab w:val="left" w:pos="9637"/>
        </w:tabs>
        <w:spacing w:line="360" w:lineRule="auto"/>
        <w:ind w:right="-2" w:firstLine="709"/>
        <w:jc w:val="both"/>
        <w:rPr>
          <w:sz w:val="28"/>
          <w:szCs w:val="28"/>
        </w:rPr>
      </w:pPr>
      <w:r w:rsidRPr="00BB7C92">
        <w:rPr>
          <w:sz w:val="28"/>
          <w:szCs w:val="28"/>
        </w:rPr>
        <w:t>Когда схема собрана и все ее компоненты настроены верно, следует построить графики для всех частот дискретизации согласно таблице 3.3 с использование ФНЧ и без него. Графики представлены на рисунках 3.21 - 3.28.</w:t>
      </w:r>
    </w:p>
    <w:p w:rsidR="00D12FF0" w:rsidRDefault="00D12FF0" w:rsidP="00D12FF0">
      <w:pPr>
        <w:shd w:val="clear" w:color="auto" w:fill="FFFFFF"/>
        <w:spacing w:line="360" w:lineRule="auto"/>
        <w:ind w:right="-2"/>
        <w:contextualSpacing/>
        <w:jc w:val="center"/>
        <w:rPr>
          <w:sz w:val="28"/>
          <w:szCs w:val="28"/>
        </w:rPr>
      </w:pPr>
      <w:r w:rsidRPr="00731652">
        <w:rPr>
          <w:noProof/>
          <w:sz w:val="28"/>
          <w:szCs w:val="28"/>
        </w:rPr>
        <w:drawing>
          <wp:inline distT="0" distB="0" distL="0" distR="0">
            <wp:extent cx="5862320" cy="1408430"/>
            <wp:effectExtent l="0" t="0" r="5080"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2320" cy="1408430"/>
                    </a:xfrm>
                    <a:prstGeom prst="rect">
                      <a:avLst/>
                    </a:prstGeom>
                    <a:noFill/>
                    <a:ln>
                      <a:noFill/>
                    </a:ln>
                  </pic:spPr>
                </pic:pic>
              </a:graphicData>
            </a:graphic>
          </wp:inline>
        </w:drawing>
      </w:r>
    </w:p>
    <w:p w:rsidR="00D12FF0" w:rsidRDefault="00D12FF0" w:rsidP="00D12FF0">
      <w:pPr>
        <w:shd w:val="clear" w:color="auto" w:fill="FFFFFF"/>
        <w:spacing w:line="360" w:lineRule="auto"/>
        <w:ind w:right="-2"/>
        <w:contextualSpacing/>
        <w:jc w:val="center"/>
        <w:rPr>
          <w:color w:val="FF0000"/>
          <w:sz w:val="28"/>
          <w:szCs w:val="28"/>
        </w:rPr>
      </w:pPr>
      <w:r w:rsidRPr="00BB7C92">
        <w:rPr>
          <w:sz w:val="28"/>
          <w:szCs w:val="28"/>
        </w:rPr>
        <w:t xml:space="preserve">Рисунок 3.21 – Временная диаграмма </w:t>
      </w:r>
      <w:proofErr w:type="spellStart"/>
      <w:r w:rsidRPr="00BB7C92">
        <w:rPr>
          <w:sz w:val="28"/>
          <w:szCs w:val="28"/>
        </w:rPr>
        <w:t>дискретизированного</w:t>
      </w:r>
      <w:proofErr w:type="spellEnd"/>
      <w:r w:rsidRPr="00BB7C92">
        <w:rPr>
          <w:sz w:val="28"/>
          <w:szCs w:val="28"/>
        </w:rPr>
        <w:t xml:space="preserve"> сигнала (</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/2)</w:t>
      </w:r>
    </w:p>
    <w:p w:rsidR="00D12FF0" w:rsidRPr="00371EDD" w:rsidRDefault="00D12FF0" w:rsidP="00D12FF0">
      <w:pPr>
        <w:shd w:val="clear" w:color="auto" w:fill="FFFFFF"/>
        <w:spacing w:line="360" w:lineRule="auto"/>
        <w:ind w:right="-2"/>
        <w:contextualSpacing/>
        <w:jc w:val="center"/>
        <w:rPr>
          <w:b/>
          <w:color w:val="FF0000"/>
          <w:sz w:val="28"/>
          <w:szCs w:val="28"/>
        </w:rPr>
      </w:pPr>
      <w:r w:rsidRPr="00731652">
        <w:rPr>
          <w:b/>
          <w:noProof/>
          <w:color w:val="FF0000"/>
          <w:sz w:val="28"/>
          <w:szCs w:val="28"/>
        </w:rPr>
        <w:drawing>
          <wp:inline distT="0" distB="0" distL="0" distR="0">
            <wp:extent cx="5633720" cy="1363980"/>
            <wp:effectExtent l="0" t="0" r="508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33720" cy="1363980"/>
                    </a:xfrm>
                    <a:prstGeom prst="rect">
                      <a:avLst/>
                    </a:prstGeom>
                    <a:noFill/>
                    <a:ln>
                      <a:noFill/>
                    </a:ln>
                  </pic:spPr>
                </pic:pic>
              </a:graphicData>
            </a:graphic>
          </wp:inline>
        </w:drawing>
      </w:r>
    </w:p>
    <w:p w:rsidR="00D12FF0" w:rsidRPr="00966A22" w:rsidRDefault="00D12FF0" w:rsidP="00D12FF0">
      <w:pPr>
        <w:shd w:val="clear" w:color="auto" w:fill="FFFFFF"/>
        <w:spacing w:line="360" w:lineRule="auto"/>
        <w:ind w:right="-2"/>
        <w:contextualSpacing/>
        <w:jc w:val="center"/>
        <w:rPr>
          <w:sz w:val="28"/>
          <w:szCs w:val="28"/>
        </w:rPr>
      </w:pPr>
      <w:r w:rsidRPr="00966A22">
        <w:rPr>
          <w:sz w:val="28"/>
          <w:szCs w:val="28"/>
        </w:rPr>
        <w:lastRenderedPageBreak/>
        <w:t>Рисунок 3.22 – Временная диаграмма восстановленного сигнала из дискретных отсчётов (</w:t>
      </w:r>
      <w:r w:rsidRPr="00966A22">
        <w:rPr>
          <w:sz w:val="28"/>
          <w:szCs w:val="28"/>
          <w:lang w:val="en-US"/>
        </w:rPr>
        <w:t>f</w:t>
      </w:r>
      <w:r w:rsidRPr="00966A22">
        <w:rPr>
          <w:sz w:val="28"/>
          <w:szCs w:val="28"/>
          <w:vertAlign w:val="subscript"/>
        </w:rPr>
        <w:t>Д</w:t>
      </w:r>
      <w:r w:rsidRPr="00966A22">
        <w:rPr>
          <w:sz w:val="28"/>
          <w:szCs w:val="28"/>
        </w:rPr>
        <w:t xml:space="preserve"> = </w:t>
      </w:r>
      <w:r w:rsidRPr="00966A22">
        <w:rPr>
          <w:sz w:val="28"/>
          <w:szCs w:val="28"/>
          <w:lang w:val="en-US"/>
        </w:rPr>
        <w:t>f</w:t>
      </w:r>
      <w:r w:rsidRPr="00966A22">
        <w:rPr>
          <w:sz w:val="28"/>
          <w:szCs w:val="28"/>
          <w:vertAlign w:val="subscript"/>
        </w:rPr>
        <w:t>в</w:t>
      </w:r>
      <w:r w:rsidRPr="00966A22">
        <w:rPr>
          <w:sz w:val="28"/>
          <w:szCs w:val="28"/>
        </w:rPr>
        <w:t>/2)</w:t>
      </w:r>
    </w:p>
    <w:p w:rsidR="00D12FF0" w:rsidRDefault="00D12FF0" w:rsidP="00D12FF0">
      <w:pPr>
        <w:shd w:val="clear" w:color="auto" w:fill="FFFFFF"/>
        <w:spacing w:line="360" w:lineRule="auto"/>
        <w:ind w:right="-2"/>
        <w:contextualSpacing/>
        <w:jc w:val="center"/>
        <w:rPr>
          <w:color w:val="FF0000"/>
          <w:sz w:val="28"/>
          <w:szCs w:val="28"/>
        </w:rPr>
      </w:pPr>
      <w:r w:rsidRPr="00731652">
        <w:rPr>
          <w:noProof/>
          <w:color w:val="FF0000"/>
          <w:sz w:val="28"/>
          <w:szCs w:val="28"/>
        </w:rPr>
        <w:drawing>
          <wp:inline distT="0" distB="0" distL="0" distR="0">
            <wp:extent cx="5935980" cy="1393825"/>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5980" cy="1393825"/>
                    </a:xfrm>
                    <a:prstGeom prst="rect">
                      <a:avLst/>
                    </a:prstGeom>
                    <a:noFill/>
                    <a:ln>
                      <a:noFill/>
                    </a:ln>
                  </pic:spPr>
                </pic:pic>
              </a:graphicData>
            </a:graphic>
          </wp:inline>
        </w:drawing>
      </w:r>
    </w:p>
    <w:p w:rsidR="00D12FF0" w:rsidRPr="00BB7C92" w:rsidRDefault="00D12FF0" w:rsidP="00D12FF0">
      <w:pPr>
        <w:shd w:val="clear" w:color="auto" w:fill="FFFFFF"/>
        <w:spacing w:line="360" w:lineRule="auto"/>
        <w:ind w:right="-2"/>
        <w:contextualSpacing/>
        <w:jc w:val="center"/>
        <w:rPr>
          <w:sz w:val="28"/>
          <w:szCs w:val="28"/>
        </w:rPr>
      </w:pPr>
      <w:r w:rsidRPr="00BB7C92">
        <w:rPr>
          <w:sz w:val="28"/>
          <w:szCs w:val="28"/>
        </w:rPr>
        <w:t xml:space="preserve">Рисунок 3.23 – Временная диаграмма </w:t>
      </w:r>
      <w:proofErr w:type="spellStart"/>
      <w:r w:rsidRPr="00BB7C92">
        <w:rPr>
          <w:sz w:val="28"/>
          <w:szCs w:val="28"/>
        </w:rPr>
        <w:t>дискретизированного</w:t>
      </w:r>
      <w:proofErr w:type="spellEnd"/>
      <w:r w:rsidRPr="00BB7C92">
        <w:rPr>
          <w:sz w:val="28"/>
          <w:szCs w:val="28"/>
        </w:rPr>
        <w:t xml:space="preserve"> сигнала</w:t>
      </w:r>
    </w:p>
    <w:p w:rsidR="00D12FF0" w:rsidRPr="00BB7C92" w:rsidRDefault="00D12FF0" w:rsidP="00D12FF0">
      <w:pPr>
        <w:shd w:val="clear" w:color="auto" w:fill="FFFFFF"/>
        <w:spacing w:line="360" w:lineRule="auto"/>
        <w:ind w:right="-2"/>
        <w:contextualSpacing/>
        <w:jc w:val="center"/>
        <w:rPr>
          <w:sz w:val="28"/>
          <w:szCs w:val="28"/>
        </w:rPr>
      </w:pPr>
      <w:r w:rsidRPr="00BB7C92">
        <w:rPr>
          <w:sz w:val="28"/>
          <w:szCs w:val="28"/>
        </w:rPr>
        <w:t>(</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w:t>
      </w:r>
    </w:p>
    <w:p w:rsidR="00D12FF0" w:rsidRPr="00BB7C92" w:rsidRDefault="00D12FF0" w:rsidP="00D12FF0">
      <w:pPr>
        <w:shd w:val="clear" w:color="auto" w:fill="FFFFFF"/>
        <w:spacing w:line="360" w:lineRule="auto"/>
        <w:ind w:right="-2"/>
        <w:contextualSpacing/>
        <w:jc w:val="center"/>
        <w:rPr>
          <w:sz w:val="28"/>
          <w:szCs w:val="28"/>
        </w:rPr>
      </w:pPr>
      <w:r w:rsidRPr="00731652">
        <w:rPr>
          <w:noProof/>
          <w:sz w:val="28"/>
          <w:szCs w:val="28"/>
        </w:rPr>
        <w:drawing>
          <wp:inline distT="0" distB="0" distL="0" distR="0">
            <wp:extent cx="5626735" cy="1371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26735" cy="1371600"/>
                    </a:xfrm>
                    <a:prstGeom prst="rect">
                      <a:avLst/>
                    </a:prstGeom>
                    <a:noFill/>
                    <a:ln>
                      <a:noFill/>
                    </a:ln>
                  </pic:spPr>
                </pic:pic>
              </a:graphicData>
            </a:graphic>
          </wp:inline>
        </w:drawing>
      </w:r>
    </w:p>
    <w:p w:rsidR="00D12FF0" w:rsidRPr="00BB7C92" w:rsidRDefault="00D12FF0" w:rsidP="00D12FF0">
      <w:pPr>
        <w:shd w:val="clear" w:color="auto" w:fill="FFFFFF"/>
        <w:spacing w:line="360" w:lineRule="auto"/>
        <w:ind w:right="-2"/>
        <w:contextualSpacing/>
        <w:jc w:val="center"/>
        <w:rPr>
          <w:sz w:val="28"/>
          <w:szCs w:val="28"/>
        </w:rPr>
      </w:pPr>
      <w:r w:rsidRPr="00BB7C92">
        <w:rPr>
          <w:sz w:val="28"/>
          <w:szCs w:val="28"/>
        </w:rPr>
        <w:t>Рисунок 3.24 – Временная диаграмма восстановленного сигнала из дискретных отсчётов (</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w:t>
      </w:r>
    </w:p>
    <w:p w:rsidR="00D12FF0" w:rsidRPr="00BB7C92" w:rsidRDefault="00D12FF0" w:rsidP="00D12FF0">
      <w:pPr>
        <w:shd w:val="clear" w:color="auto" w:fill="FFFFFF"/>
        <w:spacing w:line="360" w:lineRule="auto"/>
        <w:contextualSpacing/>
        <w:jc w:val="center"/>
        <w:rPr>
          <w:sz w:val="28"/>
          <w:szCs w:val="28"/>
        </w:rPr>
      </w:pPr>
      <w:r w:rsidRPr="00731652">
        <w:rPr>
          <w:noProof/>
          <w:sz w:val="28"/>
          <w:szCs w:val="28"/>
        </w:rPr>
        <w:drawing>
          <wp:inline distT="0" distB="0" distL="0" distR="0">
            <wp:extent cx="5670550" cy="1349375"/>
            <wp:effectExtent l="0" t="0" r="635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70550" cy="1349375"/>
                    </a:xfrm>
                    <a:prstGeom prst="rect">
                      <a:avLst/>
                    </a:prstGeom>
                    <a:noFill/>
                    <a:ln>
                      <a:noFill/>
                    </a:ln>
                  </pic:spPr>
                </pic:pic>
              </a:graphicData>
            </a:graphic>
          </wp:inline>
        </w:drawing>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t xml:space="preserve">Рисунок 3.25 – Временная диаграмма </w:t>
      </w:r>
      <w:proofErr w:type="spellStart"/>
      <w:r w:rsidRPr="00BB7C92">
        <w:rPr>
          <w:sz w:val="28"/>
          <w:szCs w:val="28"/>
        </w:rPr>
        <w:t>дискретизированного</w:t>
      </w:r>
      <w:proofErr w:type="spellEnd"/>
      <w:r w:rsidRPr="00BB7C92">
        <w:rPr>
          <w:sz w:val="28"/>
          <w:szCs w:val="28"/>
        </w:rPr>
        <w:t xml:space="preserve"> сигнала </w:t>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t>(</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·2)</w:t>
      </w:r>
    </w:p>
    <w:p w:rsidR="00D12FF0" w:rsidRPr="00BB7C92" w:rsidRDefault="00D12FF0" w:rsidP="00D12FF0">
      <w:pPr>
        <w:shd w:val="clear" w:color="auto" w:fill="FFFFFF"/>
        <w:spacing w:line="360" w:lineRule="auto"/>
        <w:contextualSpacing/>
        <w:jc w:val="center"/>
        <w:rPr>
          <w:sz w:val="28"/>
          <w:szCs w:val="28"/>
        </w:rPr>
      </w:pPr>
      <w:r w:rsidRPr="00731652">
        <w:rPr>
          <w:noProof/>
          <w:sz w:val="28"/>
          <w:szCs w:val="28"/>
        </w:rPr>
        <w:drawing>
          <wp:inline distT="0" distB="0" distL="0" distR="0">
            <wp:extent cx="5596890" cy="1320165"/>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96890" cy="1320165"/>
                    </a:xfrm>
                    <a:prstGeom prst="rect">
                      <a:avLst/>
                    </a:prstGeom>
                    <a:noFill/>
                    <a:ln>
                      <a:noFill/>
                    </a:ln>
                  </pic:spPr>
                </pic:pic>
              </a:graphicData>
            </a:graphic>
          </wp:inline>
        </w:drawing>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lastRenderedPageBreak/>
        <w:t>Рисунок 3.26 – Временная диаграмма восстановленного сигнала из дискретных отсчётов (</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·2)</w:t>
      </w:r>
      <w:r w:rsidRPr="00731652">
        <w:rPr>
          <w:noProof/>
          <w:sz w:val="28"/>
          <w:szCs w:val="28"/>
        </w:rPr>
        <w:drawing>
          <wp:inline distT="0" distB="0" distL="0" distR="0">
            <wp:extent cx="5515610" cy="1312545"/>
            <wp:effectExtent l="0" t="0" r="889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15610" cy="1312545"/>
                    </a:xfrm>
                    <a:prstGeom prst="rect">
                      <a:avLst/>
                    </a:prstGeom>
                    <a:noFill/>
                    <a:ln>
                      <a:noFill/>
                    </a:ln>
                  </pic:spPr>
                </pic:pic>
              </a:graphicData>
            </a:graphic>
          </wp:inline>
        </w:drawing>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t xml:space="preserve">Рисунок 3.27 – Временная диаграмма </w:t>
      </w:r>
      <w:proofErr w:type="spellStart"/>
      <w:r w:rsidRPr="00BB7C92">
        <w:rPr>
          <w:sz w:val="28"/>
          <w:szCs w:val="28"/>
        </w:rPr>
        <w:t>дискретизированного</w:t>
      </w:r>
      <w:proofErr w:type="spellEnd"/>
      <w:r w:rsidRPr="00BB7C92">
        <w:rPr>
          <w:sz w:val="28"/>
          <w:szCs w:val="28"/>
        </w:rPr>
        <w:t xml:space="preserve"> сигнала </w:t>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t>(</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·4)</w:t>
      </w:r>
    </w:p>
    <w:p w:rsidR="00D12FF0" w:rsidRPr="00BB7C92" w:rsidRDefault="00D12FF0" w:rsidP="00D12FF0">
      <w:pPr>
        <w:shd w:val="clear" w:color="auto" w:fill="FFFFFF"/>
        <w:spacing w:line="360" w:lineRule="auto"/>
        <w:contextualSpacing/>
        <w:jc w:val="center"/>
        <w:rPr>
          <w:sz w:val="28"/>
          <w:szCs w:val="28"/>
        </w:rPr>
      </w:pPr>
    </w:p>
    <w:p w:rsidR="00D12FF0" w:rsidRPr="00BB7C92" w:rsidRDefault="00D12FF0" w:rsidP="00D12FF0">
      <w:pPr>
        <w:shd w:val="clear" w:color="auto" w:fill="FFFFFF"/>
        <w:spacing w:line="360" w:lineRule="auto"/>
        <w:contextualSpacing/>
        <w:jc w:val="center"/>
        <w:rPr>
          <w:sz w:val="28"/>
          <w:szCs w:val="28"/>
        </w:rPr>
      </w:pPr>
      <w:r w:rsidRPr="00731652">
        <w:rPr>
          <w:noProof/>
          <w:sz w:val="28"/>
          <w:szCs w:val="28"/>
        </w:rPr>
        <w:drawing>
          <wp:inline distT="0" distB="0" distL="0" distR="0">
            <wp:extent cx="5257800" cy="12611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57800" cy="1261110"/>
                    </a:xfrm>
                    <a:prstGeom prst="rect">
                      <a:avLst/>
                    </a:prstGeom>
                    <a:noFill/>
                    <a:ln>
                      <a:noFill/>
                    </a:ln>
                  </pic:spPr>
                </pic:pic>
              </a:graphicData>
            </a:graphic>
          </wp:inline>
        </w:drawing>
      </w:r>
    </w:p>
    <w:p w:rsidR="00D12FF0" w:rsidRPr="00BB7C92" w:rsidRDefault="00D12FF0" w:rsidP="00D12FF0">
      <w:pPr>
        <w:shd w:val="clear" w:color="auto" w:fill="FFFFFF"/>
        <w:spacing w:line="360" w:lineRule="auto"/>
        <w:contextualSpacing/>
        <w:jc w:val="center"/>
        <w:rPr>
          <w:sz w:val="28"/>
          <w:szCs w:val="28"/>
        </w:rPr>
      </w:pPr>
      <w:r w:rsidRPr="00BB7C92">
        <w:rPr>
          <w:sz w:val="28"/>
          <w:szCs w:val="28"/>
        </w:rPr>
        <w:t>Рисунок 3.28 – Временная диаграмма восстановленного сигнала из дискретных отсчётов (</w:t>
      </w:r>
      <w:r w:rsidRPr="00BB7C92">
        <w:rPr>
          <w:sz w:val="28"/>
          <w:szCs w:val="28"/>
          <w:lang w:val="en-US"/>
        </w:rPr>
        <w:t>f</w:t>
      </w:r>
      <w:r w:rsidRPr="00BB7C92">
        <w:rPr>
          <w:sz w:val="28"/>
          <w:szCs w:val="28"/>
          <w:vertAlign w:val="subscript"/>
        </w:rPr>
        <w:t>Д</w:t>
      </w:r>
      <w:r w:rsidRPr="00BB7C92">
        <w:rPr>
          <w:sz w:val="28"/>
          <w:szCs w:val="28"/>
        </w:rPr>
        <w:t xml:space="preserve"> = </w:t>
      </w:r>
      <w:r w:rsidRPr="00BB7C92">
        <w:rPr>
          <w:sz w:val="28"/>
          <w:szCs w:val="28"/>
          <w:lang w:val="en-US"/>
        </w:rPr>
        <w:t>f</w:t>
      </w:r>
      <w:r w:rsidRPr="00BB7C92">
        <w:rPr>
          <w:sz w:val="28"/>
          <w:szCs w:val="28"/>
          <w:vertAlign w:val="subscript"/>
        </w:rPr>
        <w:t>в</w:t>
      </w:r>
      <w:r w:rsidRPr="00BB7C92">
        <w:rPr>
          <w:sz w:val="28"/>
          <w:szCs w:val="28"/>
        </w:rPr>
        <w:t>·4)</w:t>
      </w:r>
    </w:p>
    <w:p w:rsidR="00D12FF0" w:rsidRDefault="00D12FF0" w:rsidP="00D12FF0">
      <w:pPr>
        <w:spacing w:line="360" w:lineRule="auto"/>
        <w:ind w:firstLine="709"/>
        <w:contextualSpacing/>
        <w:jc w:val="both"/>
        <w:rPr>
          <w:sz w:val="28"/>
          <w:szCs w:val="28"/>
          <w:shd w:val="clear" w:color="auto" w:fill="FFFFFF"/>
        </w:rPr>
      </w:pPr>
      <w:r>
        <w:rPr>
          <w:sz w:val="28"/>
          <w:szCs w:val="28"/>
        </w:rPr>
        <w:t xml:space="preserve">В данном пункте была разработана  и выполнена лабораторная работа </w:t>
      </w:r>
      <w:r w:rsidRPr="00A2734B">
        <w:rPr>
          <w:sz w:val="28"/>
          <w:szCs w:val="28"/>
        </w:rPr>
        <w:t>«дискретизация непрерывных сигналов и их восстановление»</w:t>
      </w:r>
      <w:r>
        <w:rPr>
          <w:sz w:val="28"/>
          <w:szCs w:val="28"/>
        </w:rPr>
        <w:t xml:space="preserve">, Как видно программа </w:t>
      </w:r>
      <w:proofErr w:type="spellStart"/>
      <w:r>
        <w:rPr>
          <w:sz w:val="28"/>
          <w:szCs w:val="28"/>
          <w:shd w:val="clear" w:color="auto" w:fill="FFFFFF"/>
        </w:rPr>
        <w:t>Micro-Cap</w:t>
      </w:r>
      <w:proofErr w:type="spellEnd"/>
      <w:r>
        <w:rPr>
          <w:sz w:val="28"/>
          <w:szCs w:val="28"/>
          <w:shd w:val="clear" w:color="auto" w:fill="FFFFFF"/>
        </w:rPr>
        <w:t xml:space="preserve"> </w:t>
      </w:r>
      <w:proofErr w:type="spellStart"/>
      <w:r>
        <w:rPr>
          <w:sz w:val="28"/>
          <w:szCs w:val="28"/>
          <w:shd w:val="clear" w:color="auto" w:fill="FFFFFF"/>
        </w:rPr>
        <w:t>Evaluation</w:t>
      </w:r>
      <w:proofErr w:type="spellEnd"/>
      <w:r>
        <w:rPr>
          <w:sz w:val="28"/>
          <w:szCs w:val="28"/>
          <w:shd w:val="clear" w:color="auto" w:fill="FFFFFF"/>
        </w:rPr>
        <w:t xml:space="preserve"> </w:t>
      </w:r>
      <w:proofErr w:type="spellStart"/>
      <w:r>
        <w:rPr>
          <w:sz w:val="28"/>
          <w:szCs w:val="28"/>
          <w:shd w:val="clear" w:color="auto" w:fill="FFFFFF"/>
        </w:rPr>
        <w:t>Version</w:t>
      </w:r>
      <w:proofErr w:type="spellEnd"/>
      <w:r>
        <w:rPr>
          <w:sz w:val="28"/>
          <w:szCs w:val="28"/>
          <w:shd w:val="clear" w:color="auto" w:fill="FFFFFF"/>
        </w:rPr>
        <w:t xml:space="preserve"> обладает всеми необходимыми элементами и компонентами, а так же возможностью построения временных, спектральных диаграмм, необходимых для практического изучения теоремы Котельникова.    </w:t>
      </w:r>
    </w:p>
    <w:p w:rsidR="00D32A1F" w:rsidRPr="00346CD1" w:rsidRDefault="00D32A1F">
      <w:pPr>
        <w:rPr>
          <w:lang w:val="en-US"/>
        </w:rPr>
      </w:pPr>
    </w:p>
    <w:sectPr w:rsidR="00D32A1F" w:rsidRPr="00346C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703245">
      <w:r>
        <w:separator/>
      </w:r>
    </w:p>
  </w:endnote>
  <w:endnote w:type="continuationSeparator" w:id="0">
    <w:p w:rsidR="00000000" w:rsidRDefault="00703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703245">
      <w:r>
        <w:separator/>
      </w:r>
    </w:p>
  </w:footnote>
  <w:footnote w:type="continuationSeparator" w:id="0">
    <w:p w:rsidR="00000000" w:rsidRDefault="00703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006" w:rsidRDefault="00BE2D28">
    <w:pPr>
      <w:pStyle w:val="a3"/>
      <w:jc w:val="right"/>
    </w:pPr>
    <w:r>
      <w:fldChar w:fldCharType="begin"/>
    </w:r>
    <w:r>
      <w:instrText>PAGE   \* MERGEFORMAT</w:instrText>
    </w:r>
    <w:r>
      <w:fldChar w:fldCharType="separate"/>
    </w:r>
    <w:r w:rsidR="00703245">
      <w:rPr>
        <w:noProof/>
      </w:rPr>
      <w:t>23</w:t>
    </w:r>
    <w:r>
      <w:fldChar w:fldCharType="end"/>
    </w:r>
  </w:p>
  <w:p w:rsidR="00984006" w:rsidRDefault="007032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006" w:rsidRDefault="00BE2D28">
    <w:pPr>
      <w:pStyle w:val="a3"/>
      <w:jc w:val="right"/>
    </w:pPr>
    <w:r>
      <w:fldChar w:fldCharType="begin"/>
    </w:r>
    <w:r>
      <w:instrText>PAGE   \* MERGEFORMAT</w:instrText>
    </w:r>
    <w:r>
      <w:fldChar w:fldCharType="separate"/>
    </w:r>
    <w:r w:rsidR="00703245">
      <w:rPr>
        <w:noProof/>
      </w:rPr>
      <w:t>5</w:t>
    </w:r>
    <w:r>
      <w:fldChar w:fldCharType="end"/>
    </w:r>
  </w:p>
  <w:p w:rsidR="00984006" w:rsidRDefault="007032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FF0"/>
    <w:rsid w:val="00346CD1"/>
    <w:rsid w:val="00703245"/>
    <w:rsid w:val="00BE2D28"/>
    <w:rsid w:val="00D12FF0"/>
    <w:rsid w:val="00D32A1F"/>
    <w:rsid w:val="00EE0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6431BD"/>
  <w15:chartTrackingRefBased/>
  <w15:docId w15:val="{A097EE64-04D1-4652-A58A-F17AD175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2FF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12FF0"/>
    <w:pPr>
      <w:keepNext/>
      <w:keepLines/>
      <w:spacing w:after="240" w:line="360" w:lineRule="auto"/>
      <w:ind w:firstLine="709"/>
      <w:jc w:val="both"/>
      <w:outlineLvl w:val="0"/>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2FF0"/>
    <w:rPr>
      <w:rFonts w:ascii="Times New Roman" w:eastAsia="Times New Roman" w:hAnsi="Times New Roman" w:cs="Times New Roman"/>
      <w:bCs/>
      <w:sz w:val="28"/>
      <w:szCs w:val="28"/>
      <w:lang w:eastAsia="ru-RU"/>
    </w:rPr>
  </w:style>
  <w:style w:type="paragraph" w:styleId="a3">
    <w:name w:val="header"/>
    <w:basedOn w:val="a"/>
    <w:link w:val="a4"/>
    <w:uiPriority w:val="99"/>
    <w:unhideWhenUsed/>
    <w:rsid w:val="00D12FF0"/>
    <w:pPr>
      <w:tabs>
        <w:tab w:val="center" w:pos="4677"/>
        <w:tab w:val="right" w:pos="9355"/>
      </w:tabs>
    </w:pPr>
    <w:rPr>
      <w:sz w:val="24"/>
      <w:szCs w:val="24"/>
    </w:rPr>
  </w:style>
  <w:style w:type="character" w:customStyle="1" w:styleId="a4">
    <w:name w:val="Верхний колонтитул Знак"/>
    <w:basedOn w:val="a0"/>
    <w:link w:val="a3"/>
    <w:uiPriority w:val="99"/>
    <w:rsid w:val="00D12FF0"/>
    <w:rPr>
      <w:rFonts w:ascii="Times New Roman" w:eastAsia="Times New Roman" w:hAnsi="Times New Roman" w:cs="Times New Roman"/>
      <w:sz w:val="24"/>
      <w:szCs w:val="24"/>
      <w:lang w:eastAsia="ru-RU"/>
    </w:rPr>
  </w:style>
  <w:style w:type="character" w:customStyle="1" w:styleId="apple-converted-space">
    <w:name w:val="apple-converted-space"/>
    <w:rsid w:val="00D12FF0"/>
  </w:style>
  <w:style w:type="paragraph" w:styleId="a5">
    <w:name w:val="Normal (Web)"/>
    <w:basedOn w:val="a"/>
    <w:unhideWhenUsed/>
    <w:rsid w:val="00D12FF0"/>
    <w:pPr>
      <w:spacing w:before="100" w:beforeAutospacing="1" w:after="100" w:afterAutospacing="1"/>
    </w:pPr>
    <w:rPr>
      <w:sz w:val="24"/>
      <w:szCs w:val="24"/>
    </w:rPr>
  </w:style>
  <w:style w:type="paragraph" w:styleId="a6">
    <w:name w:val="List Paragraph"/>
    <w:basedOn w:val="a"/>
    <w:qFormat/>
    <w:rsid w:val="00D12FF0"/>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customXml" Target="../customXml/item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header" Target="header1.xm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customXml" Target="../customXml/item2.xml"/><Relationship Id="rId3"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0" Type="http://schemas.openxmlformats.org/officeDocument/2006/relationships/image" Target="media/image11.png"/><Relationship Id="rId41" Type="http://schemas.openxmlformats.org/officeDocument/2006/relationships/image" Target="media/image32.png"/><Relationship Id="rId1" Type="http://schemas.openxmlformats.org/officeDocument/2006/relationships/styles" Target="styles.xml"/><Relationship Id="rId6"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0781DF96FC4474EAE5D3FF6DEC10C9C" ma:contentTypeVersion="0" ma:contentTypeDescription="Создание документа." ma:contentTypeScope="" ma:versionID="bb54989d4c791b81a2d1cdd25f1b5378">
  <xsd:schema xmlns:xsd="http://www.w3.org/2001/XMLSchema" xmlns:xs="http://www.w3.org/2001/XMLSchema" xmlns:p="http://schemas.microsoft.com/office/2006/metadata/properties" targetNamespace="http://schemas.microsoft.com/office/2006/metadata/properties" ma:root="true" ma:fieldsID="b092c53c41ebcaed16a7ceff08f01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B6B6DA-1AB0-495F-A415-159DC665BDE8}"/>
</file>

<file path=customXml/itemProps2.xml><?xml version="1.0" encoding="utf-8"?>
<ds:datastoreItem xmlns:ds="http://schemas.openxmlformats.org/officeDocument/2006/customXml" ds:itemID="{31D033DD-F244-4979-8EFB-B161A3E94B92}"/>
</file>

<file path=customXml/itemProps3.xml><?xml version="1.0" encoding="utf-8"?>
<ds:datastoreItem xmlns:ds="http://schemas.openxmlformats.org/officeDocument/2006/customXml" ds:itemID="{52DA63C2-5648-49A4-A705-A86365562119}"/>
</file>

<file path=docProps/app.xml><?xml version="1.0" encoding="utf-8"?>
<Properties xmlns="http://schemas.openxmlformats.org/officeDocument/2006/extended-properties" xmlns:vt="http://schemas.openxmlformats.org/officeDocument/2006/docPropsVTypes">
  <Template>Normal</Template>
  <TotalTime>27</TotalTime>
  <Pages>19</Pages>
  <Words>2255</Words>
  <Characters>12860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2018-01-20T15:30:00Z</dcterms:created>
  <dcterms:modified xsi:type="dcterms:W3CDTF">2018-02-03T14:01:00Z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0x01010080781DF96FC4474EAE5D3FF6DEC10C9C</vt:lpwstr>
  </property>
</Properties>
</file>